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4789" w14:textId="7ED0077C" w:rsidR="008E479C" w:rsidRPr="005A21AD" w:rsidRDefault="00883B89">
      <w:pPr>
        <w:jc w:val="center"/>
        <w:rPr>
          <w:b/>
          <w:sz w:val="28"/>
          <w:szCs w:val="28"/>
          <w:lang w:val="fr-FR"/>
        </w:rPr>
      </w:pPr>
      <w:r w:rsidRPr="005A21AD">
        <w:rPr>
          <w:b/>
          <w:sz w:val="28"/>
          <w:szCs w:val="28"/>
          <w:lang w:val="fr-FR"/>
        </w:rPr>
        <w:t xml:space="preserve">Déclaration sur le </w:t>
      </w:r>
      <w:r w:rsidR="005A21AD" w:rsidRPr="005A21AD">
        <w:rPr>
          <w:b/>
          <w:sz w:val="28"/>
          <w:szCs w:val="28"/>
          <w:lang w:val="fr-FR"/>
        </w:rPr>
        <w:t xml:space="preserve">Thème </w:t>
      </w:r>
      <w:r w:rsidRPr="005A21AD">
        <w:rPr>
          <w:b/>
          <w:sz w:val="28"/>
          <w:szCs w:val="28"/>
          <w:lang w:val="fr-FR"/>
        </w:rPr>
        <w:t>de l'U</w:t>
      </w:r>
      <w:r w:rsidR="005A21AD">
        <w:rPr>
          <w:b/>
          <w:sz w:val="28"/>
          <w:szCs w:val="28"/>
          <w:lang w:val="fr-FR"/>
        </w:rPr>
        <w:t xml:space="preserve">nion africaine </w:t>
      </w:r>
      <w:r w:rsidRPr="005A21AD">
        <w:rPr>
          <w:b/>
          <w:sz w:val="28"/>
          <w:szCs w:val="28"/>
          <w:lang w:val="fr-FR"/>
        </w:rPr>
        <w:t xml:space="preserve">pour l'année 2023 </w:t>
      </w:r>
      <w:r w:rsidR="008F522A" w:rsidRPr="005A21AD">
        <w:rPr>
          <w:b/>
          <w:sz w:val="28"/>
          <w:szCs w:val="28"/>
          <w:lang w:val="fr-FR"/>
        </w:rPr>
        <w:t xml:space="preserve">: </w:t>
      </w:r>
      <w:r w:rsidR="00465991">
        <w:rPr>
          <w:b/>
          <w:sz w:val="28"/>
          <w:szCs w:val="28"/>
          <w:lang w:val="fr-FR"/>
        </w:rPr>
        <w:t>« Accélération de la m</w:t>
      </w:r>
      <w:r w:rsidR="008F522A" w:rsidRPr="005A21AD">
        <w:rPr>
          <w:b/>
          <w:sz w:val="28"/>
          <w:szCs w:val="28"/>
          <w:lang w:val="fr-FR"/>
        </w:rPr>
        <w:t xml:space="preserve">ise en œuvre de </w:t>
      </w:r>
      <w:r w:rsidR="00465991">
        <w:rPr>
          <w:b/>
          <w:sz w:val="28"/>
          <w:szCs w:val="28"/>
          <w:lang w:val="fr-FR"/>
        </w:rPr>
        <w:t>la ZLECAf »</w:t>
      </w:r>
      <w:r w:rsidR="008F522A" w:rsidRPr="005A21AD">
        <w:rPr>
          <w:b/>
          <w:sz w:val="28"/>
          <w:szCs w:val="28"/>
          <w:lang w:val="fr-FR"/>
        </w:rPr>
        <w:t>.</w:t>
      </w:r>
    </w:p>
    <w:p w14:paraId="64C5478A" w14:textId="77777777" w:rsidR="008E479C" w:rsidRPr="005A21AD" w:rsidRDefault="00883B89">
      <w:pPr>
        <w:jc w:val="center"/>
        <w:rPr>
          <w:b/>
          <w:sz w:val="28"/>
          <w:szCs w:val="28"/>
          <w:lang w:val="fr-FR"/>
        </w:rPr>
      </w:pPr>
      <w:r w:rsidRPr="005A21AD">
        <w:rPr>
          <w:b/>
          <w:sz w:val="28"/>
          <w:szCs w:val="28"/>
          <w:lang w:val="fr-FR"/>
        </w:rPr>
        <w:t>S.E. Wamkele Mene</w:t>
      </w:r>
    </w:p>
    <w:p w14:paraId="64C5478B" w14:textId="77777777" w:rsidR="008E479C" w:rsidRPr="005A21AD" w:rsidRDefault="00883B89">
      <w:pPr>
        <w:jc w:val="center"/>
        <w:rPr>
          <w:b/>
          <w:sz w:val="28"/>
          <w:szCs w:val="28"/>
          <w:lang w:val="fr-FR"/>
        </w:rPr>
      </w:pPr>
      <w:r w:rsidRPr="005A21AD">
        <w:rPr>
          <w:b/>
          <w:sz w:val="28"/>
          <w:szCs w:val="28"/>
          <w:lang w:val="fr-FR"/>
        </w:rPr>
        <w:t>Secrétaire général</w:t>
      </w:r>
    </w:p>
    <w:p w14:paraId="64C5478C" w14:textId="1E0F196A" w:rsidR="008E479C" w:rsidRPr="005A21AD" w:rsidRDefault="00883B89">
      <w:pPr>
        <w:jc w:val="center"/>
        <w:rPr>
          <w:b/>
          <w:sz w:val="28"/>
          <w:szCs w:val="28"/>
          <w:lang w:val="fr-FR"/>
        </w:rPr>
      </w:pPr>
      <w:r w:rsidRPr="005A21AD">
        <w:rPr>
          <w:b/>
          <w:sz w:val="28"/>
          <w:szCs w:val="28"/>
          <w:lang w:val="fr-FR"/>
        </w:rPr>
        <w:t xml:space="preserve">Secrétariat de </w:t>
      </w:r>
      <w:r w:rsidR="00D43195">
        <w:rPr>
          <w:b/>
          <w:sz w:val="28"/>
          <w:szCs w:val="28"/>
          <w:lang w:val="fr-FR"/>
        </w:rPr>
        <w:t>la ZLECAf</w:t>
      </w:r>
    </w:p>
    <w:p w14:paraId="64C5478D" w14:textId="77777777" w:rsidR="006B79FD" w:rsidRPr="005A21AD" w:rsidRDefault="006B79FD" w:rsidP="006B79FD">
      <w:pPr>
        <w:jc w:val="center"/>
        <w:rPr>
          <w:b/>
          <w:sz w:val="28"/>
          <w:szCs w:val="28"/>
          <w:u w:val="single"/>
          <w:lang w:val="fr-FR"/>
        </w:rPr>
      </w:pPr>
    </w:p>
    <w:p w14:paraId="64C5478E" w14:textId="77777777" w:rsidR="006B79FD" w:rsidRPr="005A21AD" w:rsidRDefault="006B79FD" w:rsidP="006B79FD">
      <w:pPr>
        <w:rPr>
          <w:b/>
          <w:sz w:val="28"/>
          <w:szCs w:val="28"/>
          <w:u w:val="single"/>
          <w:lang w:val="fr-FR"/>
        </w:rPr>
      </w:pPr>
    </w:p>
    <w:p w14:paraId="64C5478F" w14:textId="5F9FE441" w:rsidR="008E479C" w:rsidRPr="005A21AD" w:rsidRDefault="0034474D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Excellence</w:t>
      </w:r>
      <w:r w:rsidRPr="005A21AD">
        <w:rPr>
          <w:sz w:val="28"/>
          <w:szCs w:val="28"/>
          <w:lang w:val="fr-FR"/>
        </w:rPr>
        <w:t xml:space="preserve"> Monsieur </w:t>
      </w:r>
      <w:hyperlink r:id="rId7" w:history="1">
        <w:proofErr w:type="spellStart"/>
        <w:r w:rsidRPr="005A21AD">
          <w:rPr>
            <w:rStyle w:val="Hyperlink"/>
            <w:color w:val="auto"/>
            <w:sz w:val="28"/>
            <w:szCs w:val="28"/>
            <w:u w:val="none"/>
            <w:lang w:val="fr-FR"/>
          </w:rPr>
          <w:t>Azali</w:t>
        </w:r>
        <w:proofErr w:type="spellEnd"/>
        <w:r w:rsidRPr="005A21AD">
          <w:rPr>
            <w:rStyle w:val="Hyperlink"/>
            <w:color w:val="auto"/>
            <w:sz w:val="28"/>
            <w:szCs w:val="28"/>
            <w:u w:val="none"/>
            <w:lang w:val="fr-FR"/>
          </w:rPr>
          <w:t xml:space="preserve"> </w:t>
        </w:r>
        <w:proofErr w:type="spellStart"/>
        <w:r w:rsidRPr="005A21AD">
          <w:rPr>
            <w:rStyle w:val="Hyperlink"/>
            <w:color w:val="auto"/>
            <w:sz w:val="28"/>
            <w:szCs w:val="28"/>
            <w:u w:val="none"/>
            <w:lang w:val="fr-FR"/>
          </w:rPr>
          <w:t>Assoumani</w:t>
        </w:r>
        <w:proofErr w:type="spellEnd"/>
      </w:hyperlink>
      <w:r w:rsidRPr="007332FC">
        <w:rPr>
          <w:rStyle w:val="Hyperlink"/>
          <w:color w:val="auto"/>
          <w:sz w:val="28"/>
          <w:szCs w:val="28"/>
          <w:u w:val="none"/>
          <w:lang w:val="fr-FR"/>
        </w:rPr>
        <w:t>,</w:t>
      </w:r>
      <w:r w:rsidRPr="0034474D">
        <w:rPr>
          <w:rStyle w:val="Hyperlink"/>
          <w:color w:val="auto"/>
          <w:sz w:val="28"/>
          <w:szCs w:val="28"/>
          <w:u w:val="none"/>
          <w:lang w:val="fr-FR"/>
        </w:rPr>
        <w:t xml:space="preserve"> </w:t>
      </w:r>
      <w:r w:rsidR="007332FC">
        <w:rPr>
          <w:sz w:val="28"/>
          <w:szCs w:val="28"/>
          <w:lang w:val="fr-FR"/>
        </w:rPr>
        <w:t>Président de l’Union des Comores</w:t>
      </w:r>
      <w:r w:rsidR="007332FC">
        <w:rPr>
          <w:sz w:val="28"/>
          <w:szCs w:val="28"/>
          <w:lang w:val="fr-FR"/>
        </w:rPr>
        <w:t>,</w:t>
      </w:r>
      <w:r w:rsidR="007332FC" w:rsidRPr="005A21AD">
        <w:rPr>
          <w:sz w:val="28"/>
          <w:szCs w:val="28"/>
          <w:lang w:val="fr-FR"/>
        </w:rPr>
        <w:t xml:space="preserve"> </w:t>
      </w:r>
      <w:r w:rsidR="00883B89" w:rsidRPr="005A21AD">
        <w:rPr>
          <w:sz w:val="28"/>
          <w:szCs w:val="28"/>
          <w:lang w:val="fr-FR"/>
        </w:rPr>
        <w:t>Président</w:t>
      </w:r>
      <w:r w:rsidR="00D37965">
        <w:rPr>
          <w:sz w:val="28"/>
          <w:szCs w:val="28"/>
          <w:lang w:val="fr-FR"/>
        </w:rPr>
        <w:t xml:space="preserve"> en </w:t>
      </w:r>
      <w:r w:rsidR="00B94ADF">
        <w:rPr>
          <w:sz w:val="28"/>
          <w:szCs w:val="28"/>
          <w:lang w:val="fr-FR"/>
        </w:rPr>
        <w:t>exercice de l’Union Africaine</w:t>
      </w:r>
      <w:r w:rsidR="007332FC">
        <w:rPr>
          <w:sz w:val="28"/>
          <w:szCs w:val="28"/>
          <w:lang w:val="fr-FR"/>
        </w:rPr>
        <w:t xml:space="preserve"> </w:t>
      </w:r>
      <w:r w:rsidR="00883B89" w:rsidRPr="005A21AD">
        <w:rPr>
          <w:sz w:val="28"/>
          <w:szCs w:val="28"/>
          <w:lang w:val="fr-FR"/>
        </w:rPr>
        <w:t>;</w:t>
      </w:r>
    </w:p>
    <w:p w14:paraId="64C54790" w14:textId="460B4349" w:rsidR="008E479C" w:rsidRPr="005A21AD" w:rsidRDefault="003458B7">
      <w:pPr>
        <w:jc w:val="both"/>
        <w:rPr>
          <w:sz w:val="28"/>
          <w:szCs w:val="28"/>
          <w:lang w:val="fr-FR"/>
        </w:rPr>
      </w:pPr>
      <w:r w:rsidRPr="003458B7">
        <w:rPr>
          <w:sz w:val="28"/>
          <w:szCs w:val="28"/>
          <w:lang w:val="fr-FR"/>
        </w:rPr>
        <w:t xml:space="preserve">Excellence Monsieur Macky </w:t>
      </w:r>
      <w:proofErr w:type="spellStart"/>
      <w:r w:rsidRPr="003458B7">
        <w:rPr>
          <w:sz w:val="28"/>
          <w:szCs w:val="28"/>
          <w:lang w:val="fr-FR"/>
        </w:rPr>
        <w:t>S</w:t>
      </w:r>
      <w:r w:rsidR="0034474D">
        <w:rPr>
          <w:sz w:val="28"/>
          <w:szCs w:val="28"/>
          <w:lang w:val="fr-FR"/>
        </w:rPr>
        <w:t>all</w:t>
      </w:r>
      <w:proofErr w:type="spellEnd"/>
      <w:r w:rsidRPr="003458B7">
        <w:rPr>
          <w:sz w:val="28"/>
          <w:szCs w:val="28"/>
          <w:lang w:val="fr-FR"/>
        </w:rPr>
        <w:t>, Président de la République du Sénégal</w:t>
      </w:r>
      <w:r w:rsidR="0066014B">
        <w:rPr>
          <w:sz w:val="28"/>
          <w:szCs w:val="28"/>
          <w:lang w:val="fr-FR"/>
        </w:rPr>
        <w:t xml:space="preserve"> </w:t>
      </w:r>
      <w:r w:rsidR="00883B89" w:rsidRPr="005A21AD">
        <w:rPr>
          <w:sz w:val="28"/>
          <w:szCs w:val="28"/>
          <w:lang w:val="fr-FR"/>
        </w:rPr>
        <w:t>;</w:t>
      </w:r>
    </w:p>
    <w:p w14:paraId="64C54791" w14:textId="4BE15DAD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 xml:space="preserve">Excellences </w:t>
      </w:r>
      <w:r w:rsidR="00C8794C">
        <w:rPr>
          <w:sz w:val="28"/>
          <w:szCs w:val="28"/>
          <w:lang w:val="fr-FR"/>
        </w:rPr>
        <w:t xml:space="preserve">Messieurs </w:t>
      </w:r>
      <w:r w:rsidRPr="005A21AD">
        <w:rPr>
          <w:sz w:val="28"/>
          <w:szCs w:val="28"/>
          <w:lang w:val="fr-FR"/>
        </w:rPr>
        <w:t xml:space="preserve">les </w:t>
      </w:r>
      <w:r w:rsidR="00572174" w:rsidRPr="005A21AD">
        <w:rPr>
          <w:sz w:val="28"/>
          <w:szCs w:val="28"/>
          <w:lang w:val="fr-FR"/>
        </w:rPr>
        <w:t xml:space="preserve">Chefs </w:t>
      </w:r>
      <w:r w:rsidRPr="005A21AD">
        <w:rPr>
          <w:sz w:val="28"/>
          <w:szCs w:val="28"/>
          <w:lang w:val="fr-FR"/>
        </w:rPr>
        <w:t xml:space="preserve">d'État et de </w:t>
      </w:r>
      <w:r w:rsidR="00572174" w:rsidRPr="005A21AD">
        <w:rPr>
          <w:sz w:val="28"/>
          <w:szCs w:val="28"/>
          <w:lang w:val="fr-FR"/>
        </w:rPr>
        <w:t xml:space="preserve">Gouvernement </w:t>
      </w:r>
      <w:r w:rsidRPr="005A21AD">
        <w:rPr>
          <w:sz w:val="28"/>
          <w:szCs w:val="28"/>
          <w:lang w:val="fr-FR"/>
        </w:rPr>
        <w:t>;</w:t>
      </w:r>
    </w:p>
    <w:p w14:paraId="64C54792" w14:textId="4BD4C987" w:rsidR="008E479C" w:rsidRPr="005A21AD" w:rsidRDefault="00E41EB3">
      <w:pPr>
        <w:jc w:val="both"/>
        <w:rPr>
          <w:sz w:val="28"/>
          <w:szCs w:val="28"/>
          <w:lang w:val="fr-FR"/>
        </w:rPr>
      </w:pPr>
      <w:r w:rsidRPr="00E41EB3">
        <w:rPr>
          <w:sz w:val="28"/>
          <w:szCs w:val="28"/>
          <w:lang w:val="fr-FR"/>
        </w:rPr>
        <w:t xml:space="preserve">Son Excellence Moussa </w:t>
      </w:r>
      <w:proofErr w:type="spellStart"/>
      <w:r w:rsidRPr="00E41EB3">
        <w:rPr>
          <w:sz w:val="28"/>
          <w:szCs w:val="28"/>
          <w:lang w:val="fr-FR"/>
        </w:rPr>
        <w:t>Faki</w:t>
      </w:r>
      <w:proofErr w:type="spellEnd"/>
      <w:r w:rsidRPr="00E41EB3">
        <w:rPr>
          <w:sz w:val="28"/>
          <w:szCs w:val="28"/>
          <w:lang w:val="fr-FR"/>
        </w:rPr>
        <w:t xml:space="preserve"> Mahamat, Président de la Commission de l'Union Africaine</w:t>
      </w:r>
      <w:r w:rsidR="00883B89" w:rsidRPr="005A21AD">
        <w:rPr>
          <w:sz w:val="28"/>
          <w:szCs w:val="28"/>
          <w:lang w:val="fr-FR"/>
        </w:rPr>
        <w:t>;</w:t>
      </w:r>
    </w:p>
    <w:p w14:paraId="64C54793" w14:textId="663F294F" w:rsidR="008E479C" w:rsidRPr="005A21AD" w:rsidRDefault="00883B89">
      <w:pPr>
        <w:jc w:val="both"/>
        <w:rPr>
          <w:sz w:val="28"/>
          <w:szCs w:val="28"/>
          <w:lang w:val="fr-FR"/>
        </w:rPr>
      </w:pPr>
      <w:r w:rsidRPr="009B36BD">
        <w:rPr>
          <w:sz w:val="28"/>
          <w:szCs w:val="28"/>
          <w:lang w:val="fr-FR"/>
        </w:rPr>
        <w:t>Excellence</w:t>
      </w:r>
      <w:r w:rsidR="00CA1B38" w:rsidRPr="009B36BD">
        <w:rPr>
          <w:sz w:val="28"/>
          <w:szCs w:val="28"/>
          <w:lang w:val="fr-FR"/>
        </w:rPr>
        <w:t xml:space="preserve"> Monsieur </w:t>
      </w:r>
      <w:r w:rsidRPr="009B36BD">
        <w:rPr>
          <w:sz w:val="28"/>
          <w:szCs w:val="28"/>
          <w:lang w:val="fr-FR"/>
        </w:rPr>
        <w:t>le Président de l'État de Palestine ;</w:t>
      </w:r>
    </w:p>
    <w:p w14:paraId="64C54794" w14:textId="5A3BBE8E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>Excellences</w:t>
      </w:r>
      <w:r w:rsidR="00211723">
        <w:rPr>
          <w:sz w:val="28"/>
          <w:szCs w:val="28"/>
          <w:lang w:val="fr-FR"/>
        </w:rPr>
        <w:t xml:space="preserve"> Messieurs</w:t>
      </w:r>
      <w:r w:rsidRPr="005A21AD">
        <w:rPr>
          <w:sz w:val="28"/>
          <w:szCs w:val="28"/>
          <w:lang w:val="fr-FR"/>
        </w:rPr>
        <w:t xml:space="preserve"> les anciens </w:t>
      </w:r>
      <w:r w:rsidR="00211723" w:rsidRPr="005A21AD">
        <w:rPr>
          <w:sz w:val="28"/>
          <w:szCs w:val="28"/>
          <w:lang w:val="fr-FR"/>
        </w:rPr>
        <w:t xml:space="preserve">Chefs </w:t>
      </w:r>
      <w:r w:rsidRPr="005A21AD">
        <w:rPr>
          <w:sz w:val="28"/>
          <w:szCs w:val="28"/>
          <w:lang w:val="fr-FR"/>
        </w:rPr>
        <w:t>d'</w:t>
      </w:r>
      <w:r w:rsidRPr="005A21AD">
        <w:rPr>
          <w:sz w:val="28"/>
          <w:szCs w:val="28"/>
          <w:lang w:val="fr-FR"/>
        </w:rPr>
        <w:t xml:space="preserve">État et de </w:t>
      </w:r>
      <w:r w:rsidR="00211723" w:rsidRPr="005A21AD">
        <w:rPr>
          <w:sz w:val="28"/>
          <w:szCs w:val="28"/>
          <w:lang w:val="fr-FR"/>
        </w:rPr>
        <w:t xml:space="preserve">Gouvernement </w:t>
      </w:r>
      <w:r w:rsidRPr="005A21AD">
        <w:rPr>
          <w:sz w:val="28"/>
          <w:szCs w:val="28"/>
          <w:lang w:val="fr-FR"/>
        </w:rPr>
        <w:t>;</w:t>
      </w:r>
    </w:p>
    <w:p w14:paraId="64C54795" w14:textId="3D442246" w:rsidR="008E479C" w:rsidRPr="005A21AD" w:rsidRDefault="00F15454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Son</w:t>
      </w:r>
      <w:r w:rsidR="00883B89" w:rsidRPr="005A21AD">
        <w:rPr>
          <w:sz w:val="28"/>
          <w:szCs w:val="28"/>
          <w:lang w:val="fr-FR"/>
        </w:rPr>
        <w:t xml:space="preserve"> </w:t>
      </w:r>
      <w:r w:rsidR="00883B89" w:rsidRPr="005A21AD">
        <w:rPr>
          <w:sz w:val="28"/>
          <w:szCs w:val="28"/>
          <w:lang w:val="fr-FR"/>
        </w:rPr>
        <w:t>Excellence</w:t>
      </w:r>
      <w:r w:rsidR="00A45D50">
        <w:rPr>
          <w:sz w:val="28"/>
          <w:szCs w:val="28"/>
          <w:lang w:val="fr-FR"/>
        </w:rPr>
        <w:t xml:space="preserve"> </w:t>
      </w:r>
      <w:r w:rsidR="00883B89" w:rsidRPr="005A21AD">
        <w:rPr>
          <w:sz w:val="28"/>
          <w:szCs w:val="28"/>
          <w:lang w:val="fr-FR"/>
        </w:rPr>
        <w:t xml:space="preserve">Antonio </w:t>
      </w:r>
      <w:proofErr w:type="spellStart"/>
      <w:r w:rsidR="00883B89" w:rsidRPr="005A21AD">
        <w:rPr>
          <w:sz w:val="28"/>
          <w:szCs w:val="28"/>
          <w:lang w:val="fr-FR"/>
        </w:rPr>
        <w:t>Gutteres</w:t>
      </w:r>
      <w:proofErr w:type="spellEnd"/>
      <w:r w:rsidR="00883B89" w:rsidRPr="005A21AD">
        <w:rPr>
          <w:sz w:val="28"/>
          <w:szCs w:val="28"/>
          <w:lang w:val="fr-FR"/>
        </w:rPr>
        <w:t>, Secrétaire général des Nations Unies ;</w:t>
      </w:r>
    </w:p>
    <w:p w14:paraId="64C54796" w14:textId="5CB38EF9" w:rsidR="008E479C" w:rsidRPr="005A21AD" w:rsidRDefault="00ED3AA8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Son</w:t>
      </w:r>
      <w:r w:rsidR="00883B89" w:rsidRPr="005A21AD">
        <w:rPr>
          <w:sz w:val="28"/>
          <w:szCs w:val="28"/>
          <w:lang w:val="fr-FR"/>
        </w:rPr>
        <w:t xml:space="preserve"> Excellence </w:t>
      </w:r>
      <w:r w:rsidR="00425CFE" w:rsidRPr="005A21AD">
        <w:rPr>
          <w:sz w:val="28"/>
          <w:szCs w:val="28"/>
          <w:lang w:val="fr-FR"/>
        </w:rPr>
        <w:t xml:space="preserve">Ahmed Aboul </w:t>
      </w:r>
      <w:proofErr w:type="spellStart"/>
      <w:r w:rsidR="00425CFE" w:rsidRPr="005A21AD">
        <w:rPr>
          <w:sz w:val="28"/>
          <w:szCs w:val="28"/>
          <w:lang w:val="fr-FR"/>
        </w:rPr>
        <w:t>Gheit</w:t>
      </w:r>
      <w:proofErr w:type="spellEnd"/>
      <w:r w:rsidR="00883B89" w:rsidRPr="005A21AD">
        <w:rPr>
          <w:sz w:val="28"/>
          <w:szCs w:val="28"/>
          <w:lang w:val="fr-FR"/>
        </w:rPr>
        <w:t>, Secrétaire général de la Ligue des États arabes ;</w:t>
      </w:r>
    </w:p>
    <w:p w14:paraId="64C54797" w14:textId="7144E6C6" w:rsidR="008E479C" w:rsidRPr="005A21AD" w:rsidRDefault="00ED3AA8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Mesdames et Messieurs</w:t>
      </w:r>
      <w:r w:rsidR="00883B89" w:rsidRPr="005A21AD">
        <w:rPr>
          <w:sz w:val="28"/>
          <w:szCs w:val="28"/>
          <w:lang w:val="fr-FR"/>
        </w:rPr>
        <w:t xml:space="preserve"> </w:t>
      </w:r>
      <w:r w:rsidR="00883B89" w:rsidRPr="005A21AD">
        <w:rPr>
          <w:sz w:val="28"/>
          <w:szCs w:val="28"/>
          <w:lang w:val="fr-FR"/>
        </w:rPr>
        <w:t>les Ministres ;</w:t>
      </w:r>
    </w:p>
    <w:p w14:paraId="64C54798" w14:textId="20386404" w:rsidR="008E479C" w:rsidRPr="005A21AD" w:rsidRDefault="00950C1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Mesdames et Messieurs</w:t>
      </w:r>
      <w:r w:rsidR="00883B89" w:rsidRPr="005A21AD">
        <w:rPr>
          <w:sz w:val="28"/>
          <w:szCs w:val="28"/>
          <w:lang w:val="fr-FR"/>
        </w:rPr>
        <w:t xml:space="preserve"> les Commissaires de la</w:t>
      </w:r>
      <w:r w:rsidR="00883B89" w:rsidRPr="005A21AD">
        <w:rPr>
          <w:sz w:val="28"/>
          <w:szCs w:val="28"/>
          <w:lang w:val="fr-FR"/>
        </w:rPr>
        <w:t xml:space="preserve"> C</w:t>
      </w:r>
      <w:r w:rsidR="00883B89" w:rsidRPr="005A21AD">
        <w:rPr>
          <w:sz w:val="28"/>
          <w:szCs w:val="28"/>
          <w:lang w:val="fr-FR"/>
        </w:rPr>
        <w:t>U</w:t>
      </w:r>
      <w:r w:rsidR="00883B89" w:rsidRPr="005A21AD">
        <w:rPr>
          <w:sz w:val="28"/>
          <w:szCs w:val="28"/>
          <w:lang w:val="fr-FR"/>
        </w:rPr>
        <w:t>A</w:t>
      </w:r>
      <w:r w:rsidR="00883B89" w:rsidRPr="005A21AD">
        <w:rPr>
          <w:sz w:val="28"/>
          <w:szCs w:val="28"/>
          <w:lang w:val="fr-FR"/>
        </w:rPr>
        <w:t xml:space="preserve"> ;</w:t>
      </w:r>
    </w:p>
    <w:p w14:paraId="64C54799" w14:textId="71A7097E" w:rsidR="008E479C" w:rsidRPr="005A21AD" w:rsidRDefault="00A41928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Mesdames et Messieurs</w:t>
      </w:r>
      <w:r w:rsidR="00883B89" w:rsidRPr="005A21AD">
        <w:rPr>
          <w:sz w:val="28"/>
          <w:szCs w:val="28"/>
          <w:lang w:val="fr-FR"/>
        </w:rPr>
        <w:t xml:space="preserve"> les Chefs des Organes de l'UA ;</w:t>
      </w:r>
    </w:p>
    <w:p w14:paraId="64C5479A" w14:textId="746A5174" w:rsidR="008E479C" w:rsidRPr="005A21AD" w:rsidRDefault="00A41928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Mesdames et Messieurs</w:t>
      </w:r>
      <w:r w:rsidRPr="005A21AD">
        <w:rPr>
          <w:sz w:val="28"/>
          <w:szCs w:val="28"/>
          <w:lang w:val="fr-FR"/>
        </w:rPr>
        <w:t xml:space="preserve"> </w:t>
      </w:r>
      <w:r w:rsidR="00883B89" w:rsidRPr="005A21AD">
        <w:rPr>
          <w:sz w:val="28"/>
          <w:szCs w:val="28"/>
          <w:lang w:val="fr-FR"/>
        </w:rPr>
        <w:t xml:space="preserve">les </w:t>
      </w:r>
      <w:r w:rsidRPr="005A21AD">
        <w:rPr>
          <w:sz w:val="28"/>
          <w:szCs w:val="28"/>
          <w:lang w:val="fr-FR"/>
        </w:rPr>
        <w:t xml:space="preserve">Chefs </w:t>
      </w:r>
      <w:r w:rsidR="00883B89" w:rsidRPr="005A21AD">
        <w:rPr>
          <w:sz w:val="28"/>
          <w:szCs w:val="28"/>
          <w:lang w:val="fr-FR"/>
        </w:rPr>
        <w:t xml:space="preserve">des </w:t>
      </w:r>
      <w:r w:rsidRPr="005A21AD">
        <w:rPr>
          <w:sz w:val="28"/>
          <w:szCs w:val="28"/>
          <w:lang w:val="fr-FR"/>
        </w:rPr>
        <w:t xml:space="preserve">Communautés </w:t>
      </w:r>
      <w:r w:rsidR="00883B89" w:rsidRPr="005A21AD">
        <w:rPr>
          <w:sz w:val="28"/>
          <w:szCs w:val="28"/>
          <w:lang w:val="fr-FR"/>
        </w:rPr>
        <w:t>économiques régionales ;</w:t>
      </w:r>
    </w:p>
    <w:p w14:paraId="64C5479B" w14:textId="1F5A375B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>Excellences</w:t>
      </w:r>
      <w:r w:rsidR="00BB432D">
        <w:rPr>
          <w:sz w:val="28"/>
          <w:szCs w:val="28"/>
          <w:lang w:val="fr-FR"/>
        </w:rPr>
        <w:t xml:space="preserve"> </w:t>
      </w:r>
      <w:r w:rsidR="00BB432D">
        <w:rPr>
          <w:sz w:val="28"/>
          <w:szCs w:val="28"/>
          <w:lang w:val="fr-FR"/>
        </w:rPr>
        <w:t>Mesdames et Messieurs</w:t>
      </w:r>
      <w:r w:rsidRPr="005A21AD">
        <w:rPr>
          <w:sz w:val="28"/>
          <w:szCs w:val="28"/>
          <w:lang w:val="fr-FR"/>
        </w:rPr>
        <w:t xml:space="preserve"> les Ambassadeurs et Représentants permanents </w:t>
      </w:r>
      <w:r w:rsidR="006D34BB" w:rsidRPr="005A21AD">
        <w:rPr>
          <w:sz w:val="28"/>
          <w:szCs w:val="28"/>
          <w:lang w:val="fr-FR"/>
        </w:rPr>
        <w:t>;</w:t>
      </w:r>
    </w:p>
    <w:p w14:paraId="5F41E930" w14:textId="77777777" w:rsidR="004740F7" w:rsidRDefault="00BB432D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Distingués Invités ;</w:t>
      </w:r>
      <w:r w:rsidR="004740F7">
        <w:rPr>
          <w:sz w:val="28"/>
          <w:szCs w:val="28"/>
          <w:lang w:val="fr-FR"/>
        </w:rPr>
        <w:t xml:space="preserve"> </w:t>
      </w:r>
    </w:p>
    <w:p w14:paraId="64C5479C" w14:textId="32D1C4F9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 xml:space="preserve">Mesdames et </w:t>
      </w:r>
      <w:r w:rsidR="004740F7" w:rsidRPr="005A21AD">
        <w:rPr>
          <w:sz w:val="28"/>
          <w:szCs w:val="28"/>
          <w:lang w:val="fr-FR"/>
        </w:rPr>
        <w:t>Messieurs</w:t>
      </w:r>
      <w:r w:rsidR="00C529E3">
        <w:rPr>
          <w:sz w:val="28"/>
          <w:szCs w:val="28"/>
          <w:lang w:val="fr-FR"/>
        </w:rPr>
        <w:t>.</w:t>
      </w:r>
    </w:p>
    <w:p w14:paraId="64C5479D" w14:textId="77777777" w:rsidR="00FB0291" w:rsidRPr="005A21AD" w:rsidRDefault="00FB0291" w:rsidP="00425CFE">
      <w:pPr>
        <w:jc w:val="both"/>
        <w:rPr>
          <w:sz w:val="28"/>
          <w:szCs w:val="28"/>
          <w:lang w:val="fr-FR"/>
        </w:rPr>
      </w:pPr>
    </w:p>
    <w:p w14:paraId="64C5479E" w14:textId="68417B5C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>Permettez-moi tout d'abord d'</w:t>
      </w:r>
      <w:r w:rsidRPr="005A21AD">
        <w:rPr>
          <w:sz w:val="28"/>
          <w:szCs w:val="28"/>
          <w:lang w:val="fr-FR"/>
        </w:rPr>
        <w:t xml:space="preserve">exprimer ma gratitude à </w:t>
      </w:r>
      <w:r w:rsidR="006657FF">
        <w:rPr>
          <w:sz w:val="28"/>
          <w:szCs w:val="28"/>
          <w:lang w:val="fr-FR"/>
        </w:rPr>
        <w:t>la Conférence</w:t>
      </w:r>
      <w:r w:rsidRPr="005A21AD">
        <w:rPr>
          <w:sz w:val="28"/>
          <w:szCs w:val="28"/>
          <w:lang w:val="fr-FR"/>
        </w:rPr>
        <w:t xml:space="preserve"> </w:t>
      </w:r>
      <w:r w:rsidR="000911A6" w:rsidRPr="005A21AD">
        <w:rPr>
          <w:sz w:val="28"/>
          <w:szCs w:val="28"/>
          <w:lang w:val="fr-FR"/>
        </w:rPr>
        <w:t xml:space="preserve">des </w:t>
      </w:r>
      <w:r w:rsidR="006657FF" w:rsidRPr="005A21AD">
        <w:rPr>
          <w:sz w:val="28"/>
          <w:szCs w:val="28"/>
          <w:lang w:val="fr-FR"/>
        </w:rPr>
        <w:t xml:space="preserve">Chefs </w:t>
      </w:r>
      <w:r w:rsidR="000911A6" w:rsidRPr="005A21AD">
        <w:rPr>
          <w:sz w:val="28"/>
          <w:szCs w:val="28"/>
          <w:lang w:val="fr-FR"/>
        </w:rPr>
        <w:t xml:space="preserve">d'État et de </w:t>
      </w:r>
      <w:r w:rsidR="006657FF" w:rsidRPr="005A21AD">
        <w:rPr>
          <w:sz w:val="28"/>
          <w:szCs w:val="28"/>
          <w:lang w:val="fr-FR"/>
        </w:rPr>
        <w:t xml:space="preserve">Gouvernement </w:t>
      </w:r>
      <w:r w:rsidRPr="005A21AD">
        <w:rPr>
          <w:sz w:val="28"/>
          <w:szCs w:val="28"/>
          <w:lang w:val="fr-FR"/>
        </w:rPr>
        <w:t xml:space="preserve">pour son engagement et son soutien indéfectibles à </w:t>
      </w:r>
      <w:r w:rsidRPr="005A21AD">
        <w:rPr>
          <w:sz w:val="28"/>
          <w:szCs w:val="28"/>
          <w:lang w:val="fr-FR"/>
        </w:rPr>
        <w:lastRenderedPageBreak/>
        <w:t>la Zone de libre-échange continentale africaine</w:t>
      </w:r>
      <w:r w:rsidRPr="005A21AD">
        <w:rPr>
          <w:sz w:val="28"/>
          <w:szCs w:val="28"/>
          <w:lang w:val="fr-FR"/>
        </w:rPr>
        <w:t>, afin qu'elle devienne une réalité</w:t>
      </w:r>
      <w:r w:rsidRPr="005A21AD">
        <w:rPr>
          <w:sz w:val="28"/>
          <w:szCs w:val="28"/>
          <w:lang w:val="fr-FR"/>
        </w:rPr>
        <w:t>. C'est l'année derniè</w:t>
      </w:r>
      <w:r w:rsidRPr="005A21AD">
        <w:rPr>
          <w:sz w:val="28"/>
          <w:szCs w:val="28"/>
          <w:lang w:val="fr-FR"/>
        </w:rPr>
        <w:t xml:space="preserve">re, en février, lors de </w:t>
      </w:r>
      <w:r w:rsidR="00305E9A">
        <w:rPr>
          <w:sz w:val="28"/>
          <w:szCs w:val="28"/>
          <w:lang w:val="fr-FR"/>
        </w:rPr>
        <w:t>sa</w:t>
      </w:r>
      <w:r w:rsidRPr="005A21AD">
        <w:rPr>
          <w:sz w:val="28"/>
          <w:szCs w:val="28"/>
          <w:lang w:val="fr-FR"/>
        </w:rPr>
        <w:t xml:space="preserve"> 35</w:t>
      </w:r>
      <w:r w:rsidR="00880068" w:rsidRPr="00880068">
        <w:rPr>
          <w:sz w:val="28"/>
          <w:szCs w:val="28"/>
          <w:vertAlign w:val="superscript"/>
          <w:lang w:val="fr-FR"/>
        </w:rPr>
        <w:t>ème</w:t>
      </w:r>
      <w:r w:rsidR="00880068">
        <w:rPr>
          <w:sz w:val="28"/>
          <w:szCs w:val="28"/>
          <w:lang w:val="fr-FR"/>
        </w:rPr>
        <w:t xml:space="preserve"> </w:t>
      </w:r>
      <w:r w:rsidRPr="005A21AD">
        <w:rPr>
          <w:sz w:val="28"/>
          <w:szCs w:val="28"/>
          <w:lang w:val="fr-FR"/>
        </w:rPr>
        <w:t xml:space="preserve">session ordinaire, </w:t>
      </w:r>
      <w:r w:rsidRPr="005A21AD">
        <w:rPr>
          <w:sz w:val="28"/>
          <w:szCs w:val="28"/>
          <w:lang w:val="fr-FR"/>
        </w:rPr>
        <w:t>qu</w:t>
      </w:r>
      <w:r w:rsidRPr="005A21AD">
        <w:rPr>
          <w:sz w:val="28"/>
          <w:szCs w:val="28"/>
          <w:lang w:val="fr-FR"/>
        </w:rPr>
        <w:t>e</w:t>
      </w:r>
      <w:r w:rsidRPr="005A21AD">
        <w:rPr>
          <w:sz w:val="28"/>
          <w:szCs w:val="28"/>
          <w:lang w:val="fr-FR"/>
        </w:rPr>
        <w:t xml:space="preserve"> </w:t>
      </w:r>
      <w:r w:rsidRPr="005A21AD">
        <w:rPr>
          <w:sz w:val="28"/>
          <w:szCs w:val="28"/>
          <w:lang w:val="fr-FR"/>
        </w:rPr>
        <w:t xml:space="preserve">vous </w:t>
      </w:r>
      <w:r w:rsidRPr="005A21AD">
        <w:rPr>
          <w:sz w:val="28"/>
          <w:szCs w:val="28"/>
          <w:lang w:val="fr-FR"/>
        </w:rPr>
        <w:t>a</w:t>
      </w:r>
      <w:r w:rsidRPr="005A21AD">
        <w:rPr>
          <w:sz w:val="28"/>
          <w:szCs w:val="28"/>
          <w:lang w:val="fr-FR"/>
        </w:rPr>
        <w:t>v</w:t>
      </w:r>
      <w:r w:rsidRPr="005A21AD">
        <w:rPr>
          <w:sz w:val="28"/>
          <w:szCs w:val="28"/>
          <w:lang w:val="fr-FR"/>
        </w:rPr>
        <w:t>e</w:t>
      </w:r>
      <w:r w:rsidRPr="005A21AD">
        <w:rPr>
          <w:sz w:val="28"/>
          <w:szCs w:val="28"/>
          <w:lang w:val="fr-FR"/>
        </w:rPr>
        <w:t>z</w:t>
      </w:r>
      <w:r w:rsidRPr="005A21AD">
        <w:rPr>
          <w:sz w:val="28"/>
          <w:szCs w:val="28"/>
          <w:lang w:val="fr-FR"/>
        </w:rPr>
        <w:t xml:space="preserve"> </w:t>
      </w:r>
      <w:r w:rsidRPr="005A21AD">
        <w:rPr>
          <w:sz w:val="28"/>
          <w:szCs w:val="28"/>
          <w:lang w:val="fr-FR"/>
        </w:rPr>
        <w:t xml:space="preserve">approuvé </w:t>
      </w:r>
      <w:r w:rsidRPr="005A21AD">
        <w:rPr>
          <w:sz w:val="28"/>
          <w:szCs w:val="28"/>
          <w:lang w:val="fr-FR"/>
        </w:rPr>
        <w:t>le</w:t>
      </w:r>
      <w:r w:rsidRPr="005A21AD">
        <w:rPr>
          <w:sz w:val="28"/>
          <w:szCs w:val="28"/>
          <w:lang w:val="fr-FR"/>
        </w:rPr>
        <w:t xml:space="preserve"> </w:t>
      </w:r>
      <w:r w:rsidR="00880068" w:rsidRPr="005A21AD">
        <w:rPr>
          <w:sz w:val="28"/>
          <w:szCs w:val="28"/>
          <w:lang w:val="fr-FR"/>
        </w:rPr>
        <w:t xml:space="preserve">Thème </w:t>
      </w:r>
      <w:r w:rsidRPr="005A21AD">
        <w:rPr>
          <w:sz w:val="28"/>
          <w:szCs w:val="28"/>
          <w:lang w:val="fr-FR"/>
        </w:rPr>
        <w:t xml:space="preserve">de l'année 2023 </w:t>
      </w:r>
      <w:r w:rsidRPr="005A21AD">
        <w:rPr>
          <w:sz w:val="28"/>
          <w:szCs w:val="28"/>
          <w:lang w:val="fr-FR"/>
        </w:rPr>
        <w:t>de l</w:t>
      </w:r>
      <w:r w:rsidRPr="005A21AD">
        <w:rPr>
          <w:sz w:val="28"/>
          <w:szCs w:val="28"/>
          <w:lang w:val="fr-FR"/>
        </w:rPr>
        <w:t xml:space="preserve">'Union africaine, </w:t>
      </w:r>
      <w:r w:rsidR="00174547">
        <w:rPr>
          <w:sz w:val="28"/>
          <w:szCs w:val="28"/>
          <w:lang w:val="fr-FR"/>
        </w:rPr>
        <w:t>intitulé</w:t>
      </w:r>
      <w:r w:rsidRPr="005A21AD">
        <w:rPr>
          <w:sz w:val="28"/>
          <w:szCs w:val="28"/>
          <w:lang w:val="fr-FR"/>
        </w:rPr>
        <w:t xml:space="preserve"> </w:t>
      </w:r>
      <w:r w:rsidR="00880068">
        <w:rPr>
          <w:sz w:val="28"/>
          <w:szCs w:val="28"/>
          <w:lang w:val="fr-FR"/>
        </w:rPr>
        <w:t>« </w:t>
      </w:r>
      <w:r w:rsidRPr="005A21AD">
        <w:rPr>
          <w:sz w:val="28"/>
          <w:szCs w:val="28"/>
          <w:lang w:val="fr-FR"/>
        </w:rPr>
        <w:t>Accélération de la mise en œuvre de la ZLECAf</w:t>
      </w:r>
      <w:r w:rsidR="00880068">
        <w:rPr>
          <w:sz w:val="28"/>
          <w:szCs w:val="28"/>
          <w:lang w:val="fr-FR"/>
        </w:rPr>
        <w:t> »</w:t>
      </w:r>
      <w:r w:rsidRPr="005A21AD">
        <w:rPr>
          <w:sz w:val="28"/>
          <w:szCs w:val="28"/>
          <w:lang w:val="fr-FR"/>
        </w:rPr>
        <w:t>.</w:t>
      </w:r>
    </w:p>
    <w:p w14:paraId="64C5479F" w14:textId="77777777" w:rsidR="00425CFE" w:rsidRPr="005A21AD" w:rsidRDefault="00425CFE" w:rsidP="00425CFE">
      <w:pPr>
        <w:jc w:val="both"/>
        <w:rPr>
          <w:sz w:val="28"/>
          <w:szCs w:val="28"/>
          <w:lang w:val="fr-FR"/>
        </w:rPr>
      </w:pPr>
    </w:p>
    <w:p w14:paraId="64C547A0" w14:textId="6BE806FB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 xml:space="preserve">Le </w:t>
      </w:r>
      <w:r w:rsidR="00135456" w:rsidRPr="005A21AD">
        <w:rPr>
          <w:sz w:val="28"/>
          <w:szCs w:val="28"/>
          <w:lang w:val="fr-FR"/>
        </w:rPr>
        <w:t xml:space="preserve">Thème </w:t>
      </w:r>
      <w:r w:rsidRPr="005A21AD">
        <w:rPr>
          <w:sz w:val="28"/>
          <w:szCs w:val="28"/>
          <w:lang w:val="fr-FR"/>
        </w:rPr>
        <w:t xml:space="preserve">de </w:t>
      </w:r>
      <w:r w:rsidR="00425CFE" w:rsidRPr="005A21AD">
        <w:rPr>
          <w:sz w:val="28"/>
          <w:szCs w:val="28"/>
          <w:lang w:val="fr-FR"/>
        </w:rPr>
        <w:t xml:space="preserve">cette année coïncide avec la </w:t>
      </w:r>
      <w:r w:rsidR="00135456">
        <w:rPr>
          <w:sz w:val="28"/>
          <w:szCs w:val="28"/>
          <w:lang w:val="fr-FR"/>
        </w:rPr>
        <w:t>60</w:t>
      </w:r>
      <w:r w:rsidR="00135456" w:rsidRPr="00135456">
        <w:rPr>
          <w:sz w:val="28"/>
          <w:szCs w:val="28"/>
          <w:vertAlign w:val="superscript"/>
          <w:lang w:val="fr-FR"/>
        </w:rPr>
        <w:t>ème</w:t>
      </w:r>
      <w:r w:rsidR="00135456">
        <w:rPr>
          <w:sz w:val="28"/>
          <w:szCs w:val="28"/>
          <w:lang w:val="fr-FR"/>
        </w:rPr>
        <w:t xml:space="preserve"> </w:t>
      </w:r>
      <w:r w:rsidR="00425CFE" w:rsidRPr="005A21AD">
        <w:rPr>
          <w:sz w:val="28"/>
          <w:szCs w:val="28"/>
          <w:lang w:val="fr-FR"/>
        </w:rPr>
        <w:t>commémoration de la création de l'Organisation de l'</w:t>
      </w:r>
      <w:r w:rsidR="00135456">
        <w:rPr>
          <w:sz w:val="28"/>
          <w:szCs w:val="28"/>
          <w:lang w:val="fr-FR"/>
        </w:rPr>
        <w:t>U</w:t>
      </w:r>
      <w:r w:rsidR="00425CFE" w:rsidRPr="005A21AD">
        <w:rPr>
          <w:sz w:val="28"/>
          <w:szCs w:val="28"/>
          <w:lang w:val="fr-FR"/>
        </w:rPr>
        <w:t xml:space="preserve">nité </w:t>
      </w:r>
      <w:r w:rsidR="00135456">
        <w:rPr>
          <w:sz w:val="28"/>
          <w:szCs w:val="28"/>
          <w:lang w:val="fr-FR"/>
        </w:rPr>
        <w:t>A</w:t>
      </w:r>
      <w:r w:rsidR="00425CFE" w:rsidRPr="005A21AD">
        <w:rPr>
          <w:sz w:val="28"/>
          <w:szCs w:val="28"/>
          <w:lang w:val="fr-FR"/>
        </w:rPr>
        <w:t>fricaine</w:t>
      </w:r>
      <w:r w:rsidR="000924CB" w:rsidRPr="005A21AD">
        <w:rPr>
          <w:sz w:val="28"/>
          <w:szCs w:val="28"/>
          <w:lang w:val="fr-FR"/>
        </w:rPr>
        <w:t xml:space="preserve">, </w:t>
      </w:r>
      <w:r w:rsidR="00425CFE" w:rsidRPr="005A21AD">
        <w:rPr>
          <w:sz w:val="28"/>
          <w:szCs w:val="28"/>
          <w:lang w:val="fr-FR"/>
        </w:rPr>
        <w:t xml:space="preserve">dans cette ville </w:t>
      </w:r>
      <w:r w:rsidR="000924CB" w:rsidRPr="005A21AD">
        <w:rPr>
          <w:sz w:val="28"/>
          <w:szCs w:val="28"/>
          <w:lang w:val="fr-FR"/>
        </w:rPr>
        <w:t xml:space="preserve">historique </w:t>
      </w:r>
      <w:r w:rsidR="00425CFE" w:rsidRPr="005A21AD">
        <w:rPr>
          <w:sz w:val="28"/>
          <w:szCs w:val="28"/>
          <w:lang w:val="fr-FR"/>
        </w:rPr>
        <w:t xml:space="preserve">d'Addis-Abeba. </w:t>
      </w:r>
      <w:r w:rsidR="008F522A" w:rsidRPr="005A21AD">
        <w:rPr>
          <w:sz w:val="28"/>
          <w:szCs w:val="28"/>
          <w:lang w:val="fr-FR"/>
        </w:rPr>
        <w:t xml:space="preserve">60 ans après la création de l'OUA par nos mères et pères fondateurs, </w:t>
      </w:r>
      <w:r w:rsidR="000911A6" w:rsidRPr="005A21AD">
        <w:rPr>
          <w:sz w:val="28"/>
          <w:szCs w:val="28"/>
          <w:lang w:val="fr-FR"/>
        </w:rPr>
        <w:t xml:space="preserve">la </w:t>
      </w:r>
      <w:r w:rsidR="00957B6C" w:rsidRPr="005A21AD">
        <w:rPr>
          <w:sz w:val="28"/>
          <w:szCs w:val="28"/>
          <w:lang w:val="fr-FR"/>
        </w:rPr>
        <w:t>ZLE</w:t>
      </w:r>
      <w:r w:rsidR="00555DBE">
        <w:rPr>
          <w:sz w:val="28"/>
          <w:szCs w:val="28"/>
          <w:lang w:val="fr-FR"/>
        </w:rPr>
        <w:t>C</w:t>
      </w:r>
      <w:r w:rsidR="00957B6C" w:rsidRPr="005A21AD">
        <w:rPr>
          <w:sz w:val="28"/>
          <w:szCs w:val="28"/>
          <w:lang w:val="fr-FR"/>
        </w:rPr>
        <w:t>A</w:t>
      </w:r>
      <w:r w:rsidR="00555DBE">
        <w:rPr>
          <w:sz w:val="28"/>
          <w:szCs w:val="28"/>
          <w:lang w:val="fr-FR"/>
        </w:rPr>
        <w:t>f</w:t>
      </w:r>
      <w:r w:rsidR="00957B6C" w:rsidRPr="005A21AD">
        <w:rPr>
          <w:sz w:val="28"/>
          <w:szCs w:val="28"/>
          <w:lang w:val="fr-FR"/>
        </w:rPr>
        <w:t xml:space="preserve"> </w:t>
      </w:r>
      <w:r w:rsidR="000911A6" w:rsidRPr="005A21AD">
        <w:rPr>
          <w:sz w:val="28"/>
          <w:szCs w:val="28"/>
          <w:lang w:val="fr-FR"/>
        </w:rPr>
        <w:t xml:space="preserve">est un outil que </w:t>
      </w:r>
      <w:r w:rsidR="008F522A" w:rsidRPr="005A21AD">
        <w:rPr>
          <w:sz w:val="28"/>
          <w:szCs w:val="28"/>
          <w:lang w:val="fr-FR"/>
        </w:rPr>
        <w:t xml:space="preserve">l'Union africaine doit déployer </w:t>
      </w:r>
      <w:r w:rsidR="00E55D02" w:rsidRPr="005A21AD">
        <w:rPr>
          <w:sz w:val="28"/>
          <w:szCs w:val="28"/>
          <w:lang w:val="fr-FR"/>
        </w:rPr>
        <w:t xml:space="preserve">pour permettre à </w:t>
      </w:r>
      <w:r w:rsidR="00957B6C" w:rsidRPr="005A21AD">
        <w:rPr>
          <w:sz w:val="28"/>
          <w:szCs w:val="28"/>
          <w:lang w:val="fr-FR"/>
        </w:rPr>
        <w:t xml:space="preserve">l'Afrique de </w:t>
      </w:r>
      <w:r w:rsidR="008F522A" w:rsidRPr="005A21AD">
        <w:rPr>
          <w:sz w:val="28"/>
          <w:szCs w:val="28"/>
          <w:lang w:val="fr-FR"/>
        </w:rPr>
        <w:t xml:space="preserve">répondre de manière adéquate aux défis auxquels </w:t>
      </w:r>
      <w:r w:rsidR="00957B6C" w:rsidRPr="005A21AD">
        <w:rPr>
          <w:sz w:val="28"/>
          <w:szCs w:val="28"/>
          <w:lang w:val="fr-FR"/>
        </w:rPr>
        <w:t xml:space="preserve">notre continent </w:t>
      </w:r>
      <w:r w:rsidR="008F522A" w:rsidRPr="005A21AD">
        <w:rPr>
          <w:sz w:val="28"/>
          <w:szCs w:val="28"/>
          <w:lang w:val="fr-FR"/>
        </w:rPr>
        <w:t xml:space="preserve">est confronté, à la crise de la santé publique dont le continent émerge et, bien sûr, à la </w:t>
      </w:r>
      <w:r w:rsidR="00957B6C" w:rsidRPr="005A21AD">
        <w:rPr>
          <w:sz w:val="28"/>
          <w:szCs w:val="28"/>
          <w:lang w:val="fr-FR"/>
        </w:rPr>
        <w:t>crise de l'</w:t>
      </w:r>
      <w:r w:rsidRPr="005A21AD">
        <w:rPr>
          <w:sz w:val="28"/>
          <w:szCs w:val="28"/>
          <w:lang w:val="fr-FR"/>
        </w:rPr>
        <w:t xml:space="preserve">insécurité alimentaire </w:t>
      </w:r>
      <w:r w:rsidR="00957B6C" w:rsidRPr="005A21AD">
        <w:rPr>
          <w:sz w:val="28"/>
          <w:szCs w:val="28"/>
          <w:lang w:val="fr-FR"/>
        </w:rPr>
        <w:t xml:space="preserve">qui est </w:t>
      </w:r>
      <w:r w:rsidR="00E55D02" w:rsidRPr="005A21AD">
        <w:rPr>
          <w:sz w:val="28"/>
          <w:szCs w:val="28"/>
          <w:lang w:val="fr-FR"/>
        </w:rPr>
        <w:t xml:space="preserve">imputable </w:t>
      </w:r>
      <w:r w:rsidR="00957B6C" w:rsidRPr="005A21AD">
        <w:rPr>
          <w:sz w:val="28"/>
          <w:szCs w:val="28"/>
          <w:lang w:val="fr-FR"/>
        </w:rPr>
        <w:t>au contexte géopolitique actuel</w:t>
      </w:r>
      <w:r w:rsidRPr="005A21AD">
        <w:rPr>
          <w:sz w:val="28"/>
          <w:szCs w:val="28"/>
          <w:lang w:val="fr-FR"/>
        </w:rPr>
        <w:t xml:space="preserve">. </w:t>
      </w:r>
      <w:r w:rsidR="00957B6C" w:rsidRPr="005A21AD">
        <w:rPr>
          <w:sz w:val="28"/>
          <w:szCs w:val="28"/>
          <w:lang w:val="fr-FR"/>
        </w:rPr>
        <w:t xml:space="preserve">Dans le domaine de la santé publique, le </w:t>
      </w:r>
      <w:r w:rsidR="00555DBE" w:rsidRPr="005A21AD">
        <w:rPr>
          <w:sz w:val="28"/>
          <w:szCs w:val="28"/>
          <w:lang w:val="fr-FR"/>
        </w:rPr>
        <w:t xml:space="preserve">Protocole </w:t>
      </w:r>
      <w:r w:rsidR="00E55D02" w:rsidRPr="005A21AD">
        <w:rPr>
          <w:sz w:val="28"/>
          <w:szCs w:val="28"/>
          <w:lang w:val="fr-FR"/>
        </w:rPr>
        <w:t xml:space="preserve">conclu sur </w:t>
      </w:r>
      <w:r w:rsidR="00957B6C" w:rsidRPr="005A21AD">
        <w:rPr>
          <w:sz w:val="28"/>
          <w:szCs w:val="28"/>
          <w:lang w:val="fr-FR"/>
        </w:rPr>
        <w:t>les droits de propriété intellectuelle</w:t>
      </w:r>
      <w:r w:rsidR="002251D8" w:rsidRPr="005A21AD">
        <w:rPr>
          <w:sz w:val="28"/>
          <w:szCs w:val="28"/>
          <w:lang w:val="fr-FR"/>
        </w:rPr>
        <w:t xml:space="preserve">, que </w:t>
      </w:r>
      <w:r w:rsidR="00DF73B9">
        <w:rPr>
          <w:sz w:val="28"/>
          <w:szCs w:val="28"/>
          <w:lang w:val="fr-FR"/>
        </w:rPr>
        <w:t>la Conférence</w:t>
      </w:r>
      <w:r w:rsidR="002251D8" w:rsidRPr="005A21AD">
        <w:rPr>
          <w:sz w:val="28"/>
          <w:szCs w:val="28"/>
          <w:lang w:val="fr-FR"/>
        </w:rPr>
        <w:t xml:space="preserve"> adoptera aujourd'hui</w:t>
      </w:r>
      <w:r w:rsidR="00957B6C" w:rsidRPr="005A21AD">
        <w:rPr>
          <w:sz w:val="28"/>
          <w:szCs w:val="28"/>
          <w:lang w:val="fr-FR"/>
        </w:rPr>
        <w:t xml:space="preserve">, est un instrument </w:t>
      </w:r>
      <w:r w:rsidR="002251D8" w:rsidRPr="005A21AD">
        <w:rPr>
          <w:sz w:val="28"/>
          <w:szCs w:val="28"/>
          <w:lang w:val="fr-FR"/>
        </w:rPr>
        <w:t xml:space="preserve">important </w:t>
      </w:r>
      <w:r w:rsidR="00957B6C" w:rsidRPr="005A21AD">
        <w:rPr>
          <w:sz w:val="28"/>
          <w:szCs w:val="28"/>
          <w:lang w:val="fr-FR"/>
        </w:rPr>
        <w:t xml:space="preserve">qui a le potentiel de répondre aux impératifs de santé publique et de développement industriel de l'Afrique. </w:t>
      </w:r>
      <w:r w:rsidR="001617D6" w:rsidRPr="005A21AD">
        <w:rPr>
          <w:sz w:val="28"/>
          <w:szCs w:val="28"/>
          <w:lang w:val="fr-FR"/>
        </w:rPr>
        <w:t>Pour faire face à la crise de l'</w:t>
      </w:r>
      <w:r w:rsidR="00957B6C" w:rsidRPr="005A21AD">
        <w:rPr>
          <w:sz w:val="28"/>
          <w:szCs w:val="28"/>
          <w:lang w:val="fr-FR"/>
        </w:rPr>
        <w:t xml:space="preserve">insécurité alimentaire, </w:t>
      </w:r>
      <w:r w:rsidR="001617D6" w:rsidRPr="005A21AD">
        <w:rPr>
          <w:sz w:val="28"/>
          <w:szCs w:val="28"/>
          <w:lang w:val="fr-FR"/>
        </w:rPr>
        <w:t xml:space="preserve">le Conseil </w:t>
      </w:r>
      <w:r w:rsidR="008A7BB0" w:rsidRPr="005A21AD">
        <w:rPr>
          <w:sz w:val="28"/>
          <w:szCs w:val="28"/>
          <w:lang w:val="fr-FR"/>
        </w:rPr>
        <w:t xml:space="preserve">des </w:t>
      </w:r>
      <w:r w:rsidR="001617D6" w:rsidRPr="005A21AD">
        <w:rPr>
          <w:sz w:val="28"/>
          <w:szCs w:val="28"/>
          <w:lang w:val="fr-FR"/>
        </w:rPr>
        <w:t xml:space="preserve">ministres du commerce </w:t>
      </w:r>
      <w:r w:rsidR="00957B6C" w:rsidRPr="005A21AD">
        <w:rPr>
          <w:sz w:val="28"/>
          <w:szCs w:val="28"/>
          <w:lang w:val="fr-FR"/>
        </w:rPr>
        <w:t>a décidé d'</w:t>
      </w:r>
      <w:r w:rsidR="001617D6" w:rsidRPr="005A21AD">
        <w:rPr>
          <w:sz w:val="28"/>
          <w:szCs w:val="28"/>
          <w:lang w:val="fr-FR"/>
        </w:rPr>
        <w:t xml:space="preserve">élaborer une stratégie pour stimuler le commerce </w:t>
      </w:r>
      <w:r w:rsidR="008A7BB0" w:rsidRPr="005A21AD">
        <w:rPr>
          <w:sz w:val="28"/>
          <w:szCs w:val="28"/>
          <w:lang w:val="fr-FR"/>
        </w:rPr>
        <w:t xml:space="preserve">intra-africain </w:t>
      </w:r>
      <w:r w:rsidR="001617D6" w:rsidRPr="005A21AD">
        <w:rPr>
          <w:sz w:val="28"/>
          <w:szCs w:val="28"/>
          <w:lang w:val="fr-FR"/>
        </w:rPr>
        <w:t>des produits agricoles</w:t>
      </w:r>
      <w:r w:rsidR="008A7BB0" w:rsidRPr="005A21AD">
        <w:rPr>
          <w:sz w:val="28"/>
          <w:szCs w:val="28"/>
          <w:lang w:val="fr-FR"/>
        </w:rPr>
        <w:t xml:space="preserve">, un résultat important de la </w:t>
      </w:r>
      <w:r w:rsidR="002251D8" w:rsidRPr="005A21AD">
        <w:rPr>
          <w:sz w:val="28"/>
          <w:szCs w:val="28"/>
          <w:lang w:val="fr-FR"/>
        </w:rPr>
        <w:t xml:space="preserve">récente </w:t>
      </w:r>
      <w:r w:rsidR="001617D6" w:rsidRPr="005A21AD">
        <w:rPr>
          <w:sz w:val="28"/>
          <w:szCs w:val="28"/>
          <w:lang w:val="fr-FR"/>
        </w:rPr>
        <w:t>réunion du Conseil des ministres chargés du commerce qui s'est tenue à Gaborone, au Botswana</w:t>
      </w:r>
      <w:r w:rsidR="008A7BB0" w:rsidRPr="005A21AD">
        <w:rPr>
          <w:sz w:val="28"/>
          <w:szCs w:val="28"/>
          <w:lang w:val="fr-FR"/>
        </w:rPr>
        <w:t>.</w:t>
      </w:r>
    </w:p>
    <w:p w14:paraId="64C547A1" w14:textId="1BEE4D4C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>Excellences</w:t>
      </w:r>
      <w:r w:rsidR="005819AD">
        <w:rPr>
          <w:sz w:val="28"/>
          <w:szCs w:val="28"/>
          <w:lang w:val="fr-FR"/>
        </w:rPr>
        <w:t>,</w:t>
      </w:r>
      <w:r w:rsidRPr="005A21AD">
        <w:rPr>
          <w:sz w:val="28"/>
          <w:szCs w:val="28"/>
          <w:lang w:val="fr-FR"/>
        </w:rPr>
        <w:t xml:space="preserve"> </w:t>
      </w:r>
      <w:r w:rsidR="00C54EF0">
        <w:rPr>
          <w:sz w:val="28"/>
          <w:szCs w:val="28"/>
          <w:lang w:val="fr-FR"/>
        </w:rPr>
        <w:t>Mesdames</w:t>
      </w:r>
      <w:r w:rsidR="005819AD">
        <w:rPr>
          <w:sz w:val="28"/>
          <w:szCs w:val="28"/>
          <w:lang w:val="fr-FR"/>
        </w:rPr>
        <w:t xml:space="preserve">, </w:t>
      </w:r>
      <w:r w:rsidR="00A541E8" w:rsidRPr="00A541E8">
        <w:rPr>
          <w:sz w:val="28"/>
          <w:szCs w:val="28"/>
          <w:lang w:val="fr-FR"/>
        </w:rPr>
        <w:t>Messieurs</w:t>
      </w:r>
      <w:r w:rsidR="00C54EF0">
        <w:rPr>
          <w:sz w:val="28"/>
          <w:szCs w:val="28"/>
          <w:lang w:val="fr-FR"/>
        </w:rPr>
        <w:t xml:space="preserve"> </w:t>
      </w:r>
      <w:r w:rsidRPr="005A21AD">
        <w:rPr>
          <w:sz w:val="28"/>
          <w:szCs w:val="28"/>
          <w:lang w:val="fr-FR"/>
        </w:rPr>
        <w:t>;</w:t>
      </w:r>
    </w:p>
    <w:p w14:paraId="64C547A2" w14:textId="3968626D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>Vo</w:t>
      </w:r>
      <w:r w:rsidRPr="005A21AD">
        <w:rPr>
          <w:sz w:val="28"/>
          <w:szCs w:val="28"/>
          <w:lang w:val="fr-FR"/>
        </w:rPr>
        <w:t>us vous souviendrez que l'année dernière, en novembre, lors de votre 17</w:t>
      </w:r>
      <w:r w:rsidR="00FC1C97" w:rsidRPr="00FC1C97">
        <w:rPr>
          <w:sz w:val="28"/>
          <w:szCs w:val="28"/>
          <w:vertAlign w:val="superscript"/>
          <w:lang w:val="fr-FR"/>
        </w:rPr>
        <w:t>ème</w:t>
      </w:r>
      <w:r w:rsidR="00FC1C97">
        <w:rPr>
          <w:sz w:val="28"/>
          <w:szCs w:val="28"/>
          <w:lang w:val="fr-FR"/>
        </w:rPr>
        <w:t xml:space="preserve"> </w:t>
      </w:r>
      <w:r w:rsidRPr="005A21AD">
        <w:rPr>
          <w:sz w:val="28"/>
          <w:szCs w:val="28"/>
          <w:lang w:val="fr-FR"/>
        </w:rPr>
        <w:t xml:space="preserve">session extraordinaire qui s'est tenue à Niamey, au Niger, vous avez </w:t>
      </w:r>
      <w:r w:rsidR="00BA1972" w:rsidRPr="005A21AD">
        <w:rPr>
          <w:sz w:val="28"/>
          <w:szCs w:val="28"/>
          <w:lang w:val="fr-FR"/>
        </w:rPr>
        <w:t xml:space="preserve">pris note et </w:t>
      </w:r>
      <w:r w:rsidR="00E26F9B" w:rsidRPr="005A21AD">
        <w:rPr>
          <w:sz w:val="28"/>
          <w:szCs w:val="28"/>
          <w:lang w:val="fr-FR"/>
        </w:rPr>
        <w:t xml:space="preserve">approuvé la conclusion des négociations des </w:t>
      </w:r>
      <w:r w:rsidR="00FC1C97" w:rsidRPr="005A21AD">
        <w:rPr>
          <w:sz w:val="28"/>
          <w:szCs w:val="28"/>
          <w:lang w:val="fr-FR"/>
        </w:rPr>
        <w:t xml:space="preserve">Protocoles </w:t>
      </w:r>
      <w:r w:rsidRPr="005A21AD">
        <w:rPr>
          <w:sz w:val="28"/>
          <w:szCs w:val="28"/>
          <w:lang w:val="fr-FR"/>
        </w:rPr>
        <w:t>sur l</w:t>
      </w:r>
      <w:r w:rsidR="00FC1C97">
        <w:rPr>
          <w:sz w:val="28"/>
          <w:szCs w:val="28"/>
          <w:lang w:val="fr-FR"/>
        </w:rPr>
        <w:t xml:space="preserve">es </w:t>
      </w:r>
      <w:r w:rsidRPr="005A21AD">
        <w:rPr>
          <w:sz w:val="28"/>
          <w:szCs w:val="28"/>
          <w:lang w:val="fr-FR"/>
        </w:rPr>
        <w:t>investissement</w:t>
      </w:r>
      <w:r w:rsidR="00FC1C97">
        <w:rPr>
          <w:sz w:val="28"/>
          <w:szCs w:val="28"/>
          <w:lang w:val="fr-FR"/>
        </w:rPr>
        <w:t>s</w:t>
      </w:r>
      <w:r w:rsidRPr="005A21AD">
        <w:rPr>
          <w:sz w:val="28"/>
          <w:szCs w:val="28"/>
          <w:lang w:val="fr-FR"/>
        </w:rPr>
        <w:t>, la politique de concurr</w:t>
      </w:r>
      <w:r w:rsidRPr="005A21AD">
        <w:rPr>
          <w:sz w:val="28"/>
          <w:szCs w:val="28"/>
          <w:lang w:val="fr-FR"/>
        </w:rPr>
        <w:t xml:space="preserve">ence et les droits de propriété intellectuelle. </w:t>
      </w:r>
      <w:r w:rsidRPr="005A21AD">
        <w:rPr>
          <w:sz w:val="28"/>
          <w:szCs w:val="28"/>
          <w:lang w:val="fr-FR"/>
        </w:rPr>
        <w:t xml:space="preserve">Je tiens à remercier les ministres du commerce, sous la direction du ministre Yves Fernand </w:t>
      </w:r>
      <w:proofErr w:type="spellStart"/>
      <w:r w:rsidRPr="005A21AD">
        <w:rPr>
          <w:sz w:val="28"/>
          <w:szCs w:val="28"/>
          <w:lang w:val="fr-FR"/>
        </w:rPr>
        <w:t>Mamfounbi</w:t>
      </w:r>
      <w:proofErr w:type="spellEnd"/>
      <w:r w:rsidRPr="005A21AD">
        <w:rPr>
          <w:sz w:val="28"/>
          <w:szCs w:val="28"/>
          <w:lang w:val="fr-FR"/>
        </w:rPr>
        <w:t xml:space="preserve"> de la République </w:t>
      </w:r>
      <w:r w:rsidR="00DB1D63">
        <w:rPr>
          <w:sz w:val="28"/>
          <w:szCs w:val="28"/>
          <w:lang w:val="fr-FR"/>
        </w:rPr>
        <w:t>g</w:t>
      </w:r>
      <w:r w:rsidR="00FC1C97" w:rsidRPr="005A21AD">
        <w:rPr>
          <w:sz w:val="28"/>
          <w:szCs w:val="28"/>
          <w:lang w:val="fr-FR"/>
        </w:rPr>
        <w:t>abonaise</w:t>
      </w:r>
      <w:r w:rsidRPr="005A21AD">
        <w:rPr>
          <w:sz w:val="28"/>
          <w:szCs w:val="28"/>
          <w:lang w:val="fr-FR"/>
        </w:rPr>
        <w:t xml:space="preserve">, pour avoir mené à bien les négociations dans le délai </w:t>
      </w:r>
      <w:r w:rsidR="0099286E">
        <w:rPr>
          <w:sz w:val="28"/>
          <w:szCs w:val="28"/>
          <w:lang w:val="fr-FR"/>
        </w:rPr>
        <w:t>fixé par la Conférence</w:t>
      </w:r>
      <w:r w:rsidRPr="005A21AD">
        <w:rPr>
          <w:sz w:val="28"/>
          <w:szCs w:val="28"/>
          <w:lang w:val="fr-FR"/>
        </w:rPr>
        <w:t xml:space="preserve">. Comme vous l'aviez demandé, les trois </w:t>
      </w:r>
      <w:r w:rsidR="00814CBC" w:rsidRPr="005A21AD">
        <w:rPr>
          <w:sz w:val="28"/>
          <w:szCs w:val="28"/>
          <w:lang w:val="fr-FR"/>
        </w:rPr>
        <w:t xml:space="preserve">Protocoles </w:t>
      </w:r>
      <w:r w:rsidRPr="005A21AD">
        <w:rPr>
          <w:sz w:val="28"/>
          <w:szCs w:val="28"/>
          <w:lang w:val="fr-FR"/>
        </w:rPr>
        <w:t xml:space="preserve">ont fait l'objet d'un examen juridique et ont ensuite été adoptés par les ministres de la </w:t>
      </w:r>
      <w:r w:rsidR="00BB1943" w:rsidRPr="005A21AD">
        <w:rPr>
          <w:sz w:val="28"/>
          <w:szCs w:val="28"/>
          <w:lang w:val="fr-FR"/>
        </w:rPr>
        <w:t xml:space="preserve">Justice </w:t>
      </w:r>
      <w:r w:rsidRPr="005A21AD">
        <w:rPr>
          <w:sz w:val="28"/>
          <w:szCs w:val="28"/>
          <w:lang w:val="fr-FR"/>
        </w:rPr>
        <w:t xml:space="preserve">et des </w:t>
      </w:r>
      <w:r w:rsidR="00BB1943" w:rsidRPr="005A21AD">
        <w:rPr>
          <w:sz w:val="28"/>
          <w:szCs w:val="28"/>
          <w:lang w:val="fr-FR"/>
        </w:rPr>
        <w:t xml:space="preserve">Affaires </w:t>
      </w:r>
      <w:r w:rsidRPr="005A21AD">
        <w:rPr>
          <w:sz w:val="28"/>
          <w:szCs w:val="28"/>
          <w:lang w:val="fr-FR"/>
        </w:rPr>
        <w:t xml:space="preserve">juridiques du CTS. </w:t>
      </w:r>
      <w:r w:rsidR="002E1A4D" w:rsidRPr="005A21AD">
        <w:rPr>
          <w:sz w:val="28"/>
          <w:szCs w:val="28"/>
          <w:lang w:val="fr-FR"/>
        </w:rPr>
        <w:t xml:space="preserve">La conclusion des </w:t>
      </w:r>
      <w:r w:rsidR="00A44D7E" w:rsidRPr="005A21AD">
        <w:rPr>
          <w:sz w:val="28"/>
          <w:szCs w:val="28"/>
          <w:lang w:val="fr-FR"/>
        </w:rPr>
        <w:t xml:space="preserve">Protocoles </w:t>
      </w:r>
      <w:r w:rsidR="002E1A4D" w:rsidRPr="005A21AD">
        <w:rPr>
          <w:sz w:val="28"/>
          <w:szCs w:val="28"/>
          <w:lang w:val="fr-FR"/>
        </w:rPr>
        <w:t>sur l</w:t>
      </w:r>
      <w:r w:rsidR="00A44D7E">
        <w:rPr>
          <w:sz w:val="28"/>
          <w:szCs w:val="28"/>
          <w:lang w:val="fr-FR"/>
        </w:rPr>
        <w:t xml:space="preserve">es </w:t>
      </w:r>
      <w:r w:rsidR="002E1A4D" w:rsidRPr="005A21AD">
        <w:rPr>
          <w:sz w:val="28"/>
          <w:szCs w:val="28"/>
          <w:lang w:val="fr-FR"/>
        </w:rPr>
        <w:t>investissement</w:t>
      </w:r>
      <w:r w:rsidR="00A44D7E">
        <w:rPr>
          <w:sz w:val="28"/>
          <w:szCs w:val="28"/>
          <w:lang w:val="fr-FR"/>
        </w:rPr>
        <w:t>s</w:t>
      </w:r>
      <w:r w:rsidR="002E1A4D" w:rsidRPr="005A21AD">
        <w:rPr>
          <w:sz w:val="28"/>
          <w:szCs w:val="28"/>
          <w:lang w:val="fr-FR"/>
        </w:rPr>
        <w:t xml:space="preserve">, la concurrence et les droits de propriété intellectuelle fournit une base juridique </w:t>
      </w:r>
      <w:r w:rsidR="00E55D02" w:rsidRPr="005A21AD">
        <w:rPr>
          <w:sz w:val="28"/>
          <w:szCs w:val="28"/>
          <w:lang w:val="fr-FR"/>
        </w:rPr>
        <w:t xml:space="preserve">pour </w:t>
      </w:r>
      <w:r w:rsidR="002E1A4D" w:rsidRPr="005A21AD">
        <w:rPr>
          <w:sz w:val="28"/>
          <w:szCs w:val="28"/>
          <w:lang w:val="fr-FR"/>
        </w:rPr>
        <w:t xml:space="preserve">ancrer un </w:t>
      </w:r>
      <w:r w:rsidR="008674E2">
        <w:rPr>
          <w:sz w:val="28"/>
          <w:szCs w:val="28"/>
          <w:lang w:val="fr-FR"/>
        </w:rPr>
        <w:t>« </w:t>
      </w:r>
      <w:r w:rsidR="002E1A4D" w:rsidRPr="005A21AD">
        <w:rPr>
          <w:sz w:val="28"/>
          <w:szCs w:val="28"/>
          <w:lang w:val="fr-FR"/>
        </w:rPr>
        <w:t>marché unique africain</w:t>
      </w:r>
      <w:r w:rsidR="008674E2">
        <w:rPr>
          <w:sz w:val="28"/>
          <w:szCs w:val="28"/>
          <w:lang w:val="fr-FR"/>
        </w:rPr>
        <w:t> »</w:t>
      </w:r>
      <w:r w:rsidR="00BA1972" w:rsidRPr="005A21AD">
        <w:rPr>
          <w:sz w:val="28"/>
          <w:szCs w:val="28"/>
          <w:lang w:val="fr-FR"/>
        </w:rPr>
        <w:t xml:space="preserve"> </w:t>
      </w:r>
      <w:r w:rsidR="002E1A4D" w:rsidRPr="005A21AD">
        <w:rPr>
          <w:sz w:val="28"/>
          <w:szCs w:val="28"/>
          <w:lang w:val="fr-FR"/>
        </w:rPr>
        <w:t xml:space="preserve">efficace </w:t>
      </w:r>
      <w:r w:rsidR="00E55D02" w:rsidRPr="005A21AD">
        <w:rPr>
          <w:sz w:val="28"/>
          <w:szCs w:val="28"/>
          <w:lang w:val="fr-FR"/>
        </w:rPr>
        <w:t xml:space="preserve">et </w:t>
      </w:r>
      <w:r w:rsidR="002E1A4D" w:rsidRPr="005A21AD">
        <w:rPr>
          <w:sz w:val="28"/>
          <w:szCs w:val="28"/>
          <w:lang w:val="fr-FR"/>
        </w:rPr>
        <w:t xml:space="preserve">complet et sera un accélérateur pour atteindre les aspirations de l'Agenda 2063 </w:t>
      </w:r>
      <w:r w:rsidR="006A3B78" w:rsidRPr="006A3B78">
        <w:rPr>
          <w:sz w:val="28"/>
          <w:szCs w:val="28"/>
          <w:lang w:val="fr-FR"/>
        </w:rPr>
        <w:t>–</w:t>
      </w:r>
      <w:r w:rsidR="006A3B78" w:rsidRPr="006A3B78">
        <w:rPr>
          <w:sz w:val="28"/>
          <w:szCs w:val="28"/>
          <w:lang w:val="fr-FR"/>
        </w:rPr>
        <w:t xml:space="preserve"> </w:t>
      </w:r>
      <w:r w:rsidR="00D07080">
        <w:rPr>
          <w:sz w:val="28"/>
          <w:szCs w:val="28"/>
          <w:lang w:val="fr-FR"/>
        </w:rPr>
        <w:t>de l</w:t>
      </w:r>
      <w:r w:rsidR="002E1A4D" w:rsidRPr="005A21AD">
        <w:rPr>
          <w:sz w:val="28"/>
          <w:szCs w:val="28"/>
          <w:lang w:val="fr-FR"/>
        </w:rPr>
        <w:t xml:space="preserve">'Afrique que </w:t>
      </w:r>
      <w:r w:rsidR="00D07080">
        <w:rPr>
          <w:sz w:val="28"/>
          <w:szCs w:val="28"/>
          <w:lang w:val="fr-FR"/>
        </w:rPr>
        <w:t>n</w:t>
      </w:r>
      <w:r w:rsidR="008674E2" w:rsidRPr="005A21AD">
        <w:rPr>
          <w:sz w:val="28"/>
          <w:szCs w:val="28"/>
          <w:lang w:val="fr-FR"/>
        </w:rPr>
        <w:t xml:space="preserve">ous </w:t>
      </w:r>
      <w:r w:rsidR="00D07080">
        <w:rPr>
          <w:sz w:val="28"/>
          <w:szCs w:val="28"/>
          <w:lang w:val="fr-FR"/>
        </w:rPr>
        <w:t>v</w:t>
      </w:r>
      <w:r w:rsidR="008674E2" w:rsidRPr="005A21AD">
        <w:rPr>
          <w:sz w:val="28"/>
          <w:szCs w:val="28"/>
          <w:lang w:val="fr-FR"/>
        </w:rPr>
        <w:t>oulons</w:t>
      </w:r>
      <w:r w:rsidR="002E1A4D" w:rsidRPr="005A21AD">
        <w:rPr>
          <w:sz w:val="28"/>
          <w:szCs w:val="28"/>
          <w:lang w:val="fr-FR"/>
        </w:rPr>
        <w:t xml:space="preserve">. </w:t>
      </w:r>
      <w:r w:rsidR="00E26F9B" w:rsidRPr="005A21AD">
        <w:rPr>
          <w:sz w:val="28"/>
          <w:szCs w:val="28"/>
          <w:lang w:val="fr-FR"/>
        </w:rPr>
        <w:t xml:space="preserve">Plus tard dans l'après-midi, S.E. le Président Mahamadou Issoufou, le </w:t>
      </w:r>
      <w:r w:rsidR="009A6865" w:rsidRPr="005A21AD">
        <w:rPr>
          <w:sz w:val="28"/>
          <w:szCs w:val="28"/>
          <w:lang w:val="fr-FR"/>
        </w:rPr>
        <w:t xml:space="preserve">Champion </w:t>
      </w:r>
      <w:r w:rsidR="00E26F9B" w:rsidRPr="005A21AD">
        <w:rPr>
          <w:sz w:val="28"/>
          <w:szCs w:val="28"/>
          <w:lang w:val="fr-FR"/>
        </w:rPr>
        <w:t xml:space="preserve">de </w:t>
      </w:r>
      <w:r w:rsidR="00D43195">
        <w:rPr>
          <w:sz w:val="28"/>
          <w:szCs w:val="28"/>
          <w:lang w:val="fr-FR"/>
        </w:rPr>
        <w:t>la ZLECAf</w:t>
      </w:r>
      <w:r w:rsidR="00E26F9B" w:rsidRPr="005A21AD">
        <w:rPr>
          <w:sz w:val="28"/>
          <w:szCs w:val="28"/>
          <w:lang w:val="fr-FR"/>
        </w:rPr>
        <w:t xml:space="preserve">, donnera plus de </w:t>
      </w:r>
      <w:r w:rsidR="00E26F9B" w:rsidRPr="005A21AD">
        <w:rPr>
          <w:sz w:val="28"/>
          <w:szCs w:val="28"/>
          <w:lang w:val="fr-FR"/>
        </w:rPr>
        <w:lastRenderedPageBreak/>
        <w:t xml:space="preserve">détails sur cette étape importante </w:t>
      </w:r>
      <w:r w:rsidR="00E55D02" w:rsidRPr="005A21AD">
        <w:rPr>
          <w:sz w:val="28"/>
          <w:szCs w:val="28"/>
          <w:lang w:val="fr-FR"/>
        </w:rPr>
        <w:t xml:space="preserve">qu'est la conclusion de ces </w:t>
      </w:r>
      <w:r w:rsidR="00B01B4A" w:rsidRPr="005A21AD">
        <w:rPr>
          <w:sz w:val="28"/>
          <w:szCs w:val="28"/>
          <w:lang w:val="fr-FR"/>
        </w:rPr>
        <w:t>Protocoles</w:t>
      </w:r>
      <w:r w:rsidR="00E26F9B" w:rsidRPr="005A21AD">
        <w:rPr>
          <w:sz w:val="28"/>
          <w:szCs w:val="28"/>
          <w:lang w:val="fr-FR"/>
        </w:rPr>
        <w:t xml:space="preserve">. Nous avons une dette de gratitude envers S.E. le Président Mahamadou Issoufou pour son engagement et son leadership inébranlables dans la mise en œuvre de </w:t>
      </w:r>
      <w:r w:rsidR="00D43195">
        <w:rPr>
          <w:sz w:val="28"/>
          <w:szCs w:val="28"/>
          <w:lang w:val="fr-FR"/>
        </w:rPr>
        <w:t>la ZLECAf</w:t>
      </w:r>
      <w:r w:rsidR="00E26F9B" w:rsidRPr="005A21AD">
        <w:rPr>
          <w:sz w:val="28"/>
          <w:szCs w:val="28"/>
          <w:lang w:val="fr-FR"/>
        </w:rPr>
        <w:t xml:space="preserve">. C'est </w:t>
      </w:r>
      <w:r w:rsidR="002251D8" w:rsidRPr="005A21AD">
        <w:rPr>
          <w:sz w:val="28"/>
          <w:szCs w:val="28"/>
          <w:lang w:val="fr-FR"/>
        </w:rPr>
        <w:t xml:space="preserve">grâce à ses efforts inlassables que l'Afrique a pu déjouer les critiques en réalisant des progrès substantiels dans une négociation commerciale multilatérale très compliquée, dans un laps de </w:t>
      </w:r>
      <w:r w:rsidR="00BA1972" w:rsidRPr="005A21AD">
        <w:rPr>
          <w:sz w:val="28"/>
          <w:szCs w:val="28"/>
          <w:lang w:val="fr-FR"/>
        </w:rPr>
        <w:t>temps très court.</w:t>
      </w:r>
    </w:p>
    <w:p w14:paraId="64C547A3" w14:textId="3BDF1247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 xml:space="preserve">Après avoir conclu </w:t>
      </w:r>
      <w:r w:rsidR="00AB2C62" w:rsidRPr="005A21AD">
        <w:rPr>
          <w:sz w:val="28"/>
          <w:szCs w:val="28"/>
          <w:lang w:val="fr-FR"/>
        </w:rPr>
        <w:t xml:space="preserve">les </w:t>
      </w:r>
      <w:r w:rsidR="009A7713" w:rsidRPr="005A21AD">
        <w:rPr>
          <w:sz w:val="28"/>
          <w:szCs w:val="28"/>
          <w:lang w:val="fr-FR"/>
        </w:rPr>
        <w:t xml:space="preserve">Protocoles </w:t>
      </w:r>
      <w:r w:rsidR="00AB2C62" w:rsidRPr="005A21AD">
        <w:rPr>
          <w:sz w:val="28"/>
          <w:szCs w:val="28"/>
          <w:lang w:val="fr-FR"/>
        </w:rPr>
        <w:t>sur l</w:t>
      </w:r>
      <w:r w:rsidR="009A7713">
        <w:rPr>
          <w:sz w:val="28"/>
          <w:szCs w:val="28"/>
          <w:lang w:val="fr-FR"/>
        </w:rPr>
        <w:t xml:space="preserve">es </w:t>
      </w:r>
      <w:r w:rsidR="00AB2C62" w:rsidRPr="005A21AD">
        <w:rPr>
          <w:sz w:val="28"/>
          <w:szCs w:val="28"/>
          <w:lang w:val="fr-FR"/>
        </w:rPr>
        <w:t>investissement</w:t>
      </w:r>
      <w:r w:rsidR="009A7713">
        <w:rPr>
          <w:sz w:val="28"/>
          <w:szCs w:val="28"/>
          <w:lang w:val="fr-FR"/>
        </w:rPr>
        <w:t>s</w:t>
      </w:r>
      <w:r w:rsidR="00AB2C62" w:rsidRPr="005A21AD">
        <w:rPr>
          <w:sz w:val="28"/>
          <w:szCs w:val="28"/>
          <w:lang w:val="fr-FR"/>
        </w:rPr>
        <w:t>, la concurrence et les droits de propriété intellectuelle</w:t>
      </w:r>
      <w:r w:rsidR="00F9742C" w:rsidRPr="005A21AD">
        <w:rPr>
          <w:sz w:val="28"/>
          <w:szCs w:val="28"/>
          <w:lang w:val="fr-FR"/>
        </w:rPr>
        <w:t>, en cette année de</w:t>
      </w:r>
      <w:r w:rsidR="009A7713">
        <w:rPr>
          <w:sz w:val="28"/>
          <w:szCs w:val="28"/>
          <w:lang w:val="fr-FR"/>
        </w:rPr>
        <w:t xml:space="preserve"> l’accélération de la</w:t>
      </w:r>
      <w:r w:rsidR="00F9742C" w:rsidRPr="005A21AD">
        <w:rPr>
          <w:sz w:val="28"/>
          <w:szCs w:val="28"/>
          <w:lang w:val="fr-FR"/>
        </w:rPr>
        <w:t xml:space="preserve"> mise en </w:t>
      </w:r>
      <w:r w:rsidR="00F9742C" w:rsidRPr="00A50EC8">
        <w:rPr>
          <w:sz w:val="28"/>
          <w:szCs w:val="28"/>
          <w:lang w:val="fr-FR"/>
        </w:rPr>
        <w:t xml:space="preserve">œuvre de </w:t>
      </w:r>
      <w:r w:rsidR="00D43195" w:rsidRPr="00A50EC8">
        <w:rPr>
          <w:sz w:val="28"/>
          <w:szCs w:val="28"/>
          <w:lang w:val="fr-FR"/>
        </w:rPr>
        <w:t>la ZLECAf</w:t>
      </w:r>
      <w:r w:rsidR="00F9742C" w:rsidRPr="00A50EC8">
        <w:rPr>
          <w:sz w:val="28"/>
          <w:szCs w:val="28"/>
          <w:lang w:val="fr-FR"/>
        </w:rPr>
        <w:t xml:space="preserve"> sous votre direction </w:t>
      </w:r>
      <w:r w:rsidR="00AB2C62" w:rsidRPr="00A50EC8">
        <w:rPr>
          <w:sz w:val="28"/>
          <w:szCs w:val="28"/>
          <w:lang w:val="fr-FR"/>
        </w:rPr>
        <w:t xml:space="preserve">à </w:t>
      </w:r>
      <w:r w:rsidR="00F9125A" w:rsidRPr="00A50EC8">
        <w:rPr>
          <w:sz w:val="28"/>
          <w:szCs w:val="28"/>
          <w:lang w:val="fr-FR"/>
        </w:rPr>
        <w:t>la Conférence</w:t>
      </w:r>
      <w:r w:rsidR="00F9742C" w:rsidRPr="00A50EC8">
        <w:rPr>
          <w:sz w:val="28"/>
          <w:szCs w:val="28"/>
          <w:lang w:val="fr-FR"/>
        </w:rPr>
        <w:t>, nous sommes en passe</w:t>
      </w:r>
      <w:r w:rsidR="00F9742C" w:rsidRPr="005A21AD">
        <w:rPr>
          <w:sz w:val="28"/>
          <w:szCs w:val="28"/>
          <w:lang w:val="fr-FR"/>
        </w:rPr>
        <w:t xml:space="preserve"> de conclure les </w:t>
      </w:r>
      <w:r w:rsidR="0085315A" w:rsidRPr="005A21AD">
        <w:rPr>
          <w:sz w:val="28"/>
          <w:szCs w:val="28"/>
          <w:lang w:val="fr-FR"/>
        </w:rPr>
        <w:t xml:space="preserve">Protocoles </w:t>
      </w:r>
      <w:r w:rsidR="00F9742C" w:rsidRPr="005A21AD">
        <w:rPr>
          <w:sz w:val="28"/>
          <w:szCs w:val="28"/>
          <w:lang w:val="fr-FR"/>
        </w:rPr>
        <w:t xml:space="preserve">sur le commerce numérique et le </w:t>
      </w:r>
      <w:r w:rsidR="0085315A" w:rsidRPr="005A21AD">
        <w:rPr>
          <w:sz w:val="28"/>
          <w:szCs w:val="28"/>
          <w:lang w:val="fr-FR"/>
        </w:rPr>
        <w:t xml:space="preserve">Protocole </w:t>
      </w:r>
      <w:r w:rsidR="00F9742C" w:rsidRPr="005A21AD">
        <w:rPr>
          <w:sz w:val="28"/>
          <w:szCs w:val="28"/>
          <w:lang w:val="fr-FR"/>
        </w:rPr>
        <w:t xml:space="preserve">sur les femmes et les jeunes dans le commerce. </w:t>
      </w:r>
      <w:r w:rsidR="00BA1972" w:rsidRPr="005A21AD">
        <w:rPr>
          <w:sz w:val="28"/>
          <w:szCs w:val="28"/>
          <w:lang w:val="fr-FR"/>
        </w:rPr>
        <w:t xml:space="preserve">Le Protocole sur le commerce numérique, parmi d'autres objectifs importants, est destiné à élargir l'accès au commerce - en particulier pour les PME dirigées par des femmes et des jeunes entrepreneurs - répondant ainsi à l'impératif critique de l'inclusion financière numérique et à la nécessité d'investir davantage dans l'inclusion financière numérique. </w:t>
      </w:r>
      <w:r w:rsidR="00F9742C" w:rsidRPr="005A21AD">
        <w:rPr>
          <w:sz w:val="28"/>
          <w:szCs w:val="28"/>
          <w:lang w:val="fr-FR"/>
        </w:rPr>
        <w:t xml:space="preserve">Je suis très reconnaissant à S.E. Mama Présidente Samia </w:t>
      </w:r>
      <w:proofErr w:type="spellStart"/>
      <w:r w:rsidR="00F9742C" w:rsidRPr="005A21AD">
        <w:rPr>
          <w:sz w:val="28"/>
          <w:szCs w:val="28"/>
          <w:lang w:val="fr-FR"/>
        </w:rPr>
        <w:t>Suluhu</w:t>
      </w:r>
      <w:proofErr w:type="spellEnd"/>
      <w:r w:rsidR="00F9742C" w:rsidRPr="005A21AD">
        <w:rPr>
          <w:sz w:val="28"/>
          <w:szCs w:val="28"/>
          <w:lang w:val="fr-FR"/>
        </w:rPr>
        <w:t xml:space="preserve"> Hassan d'avoir accueilli la conférence inaugurale de </w:t>
      </w:r>
      <w:r w:rsidR="00D43195">
        <w:rPr>
          <w:sz w:val="28"/>
          <w:szCs w:val="28"/>
          <w:lang w:val="fr-FR"/>
        </w:rPr>
        <w:t>la ZLECAf</w:t>
      </w:r>
      <w:r w:rsidR="00F9742C" w:rsidRPr="005A21AD">
        <w:rPr>
          <w:sz w:val="28"/>
          <w:szCs w:val="28"/>
          <w:lang w:val="fr-FR"/>
        </w:rPr>
        <w:t xml:space="preserve"> sur les femmes et les jeunes dans le commerce qui s'est tenue à Dar Es Salaam, en Tanzanie, en septembre 2022.</w:t>
      </w:r>
    </w:p>
    <w:p w14:paraId="64C547A4" w14:textId="0A4C3071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 xml:space="preserve">L'accélération de la mise en œuvre de </w:t>
      </w:r>
      <w:r w:rsidR="00D43195">
        <w:rPr>
          <w:sz w:val="28"/>
          <w:szCs w:val="28"/>
          <w:lang w:val="fr-FR"/>
        </w:rPr>
        <w:t>la ZLECAf</w:t>
      </w:r>
      <w:r w:rsidRPr="005A21AD">
        <w:rPr>
          <w:sz w:val="28"/>
          <w:szCs w:val="28"/>
          <w:lang w:val="fr-FR"/>
        </w:rPr>
        <w:t xml:space="preserve"> ne se fera pas seulement dans le contexte de la conclusion </w:t>
      </w:r>
      <w:r w:rsidRPr="005A21AD">
        <w:rPr>
          <w:sz w:val="28"/>
          <w:szCs w:val="28"/>
          <w:lang w:val="fr-FR"/>
        </w:rPr>
        <w:t xml:space="preserve">de la construction juridique, mais aussi dans </w:t>
      </w:r>
      <w:r w:rsidRPr="003A279F">
        <w:rPr>
          <w:sz w:val="28"/>
          <w:szCs w:val="28"/>
          <w:lang w:val="fr-FR"/>
        </w:rPr>
        <w:t xml:space="preserve">l'accélération d'un </w:t>
      </w:r>
      <w:r w:rsidR="00BA1972" w:rsidRPr="003A279F">
        <w:rPr>
          <w:sz w:val="28"/>
          <w:szCs w:val="28"/>
          <w:lang w:val="fr-FR"/>
        </w:rPr>
        <w:t xml:space="preserve">nouvel </w:t>
      </w:r>
      <w:r w:rsidRPr="003A279F">
        <w:rPr>
          <w:sz w:val="28"/>
          <w:szCs w:val="28"/>
          <w:lang w:val="fr-FR"/>
        </w:rPr>
        <w:t>accès</w:t>
      </w:r>
      <w:r w:rsidRPr="003A279F">
        <w:rPr>
          <w:sz w:val="28"/>
          <w:szCs w:val="28"/>
          <w:lang w:val="fr-FR"/>
        </w:rPr>
        <w:t xml:space="preserve"> commercialement significatif au marché de </w:t>
      </w:r>
      <w:r w:rsidR="00D43195" w:rsidRPr="003A279F">
        <w:rPr>
          <w:sz w:val="28"/>
          <w:szCs w:val="28"/>
          <w:lang w:val="fr-FR"/>
        </w:rPr>
        <w:t>la</w:t>
      </w:r>
      <w:r w:rsidR="00D43195">
        <w:rPr>
          <w:sz w:val="28"/>
          <w:szCs w:val="28"/>
          <w:lang w:val="fr-FR"/>
        </w:rPr>
        <w:t xml:space="preserve"> ZLECAf</w:t>
      </w:r>
      <w:r w:rsidRPr="005A21AD">
        <w:rPr>
          <w:sz w:val="28"/>
          <w:szCs w:val="28"/>
          <w:lang w:val="fr-FR"/>
        </w:rPr>
        <w:t>. À cet égard, le Conseil des ministres du commerce a félicité et salué l'offre d'accès au</w:t>
      </w:r>
      <w:r w:rsidR="004F31BB">
        <w:rPr>
          <w:sz w:val="28"/>
          <w:szCs w:val="28"/>
          <w:lang w:val="fr-FR"/>
        </w:rPr>
        <w:t>x</w:t>
      </w:r>
      <w:r w:rsidRPr="005A21AD">
        <w:rPr>
          <w:sz w:val="28"/>
          <w:szCs w:val="28"/>
          <w:lang w:val="fr-FR"/>
        </w:rPr>
        <w:t xml:space="preserve"> marché</w:t>
      </w:r>
      <w:r w:rsidR="004F31BB">
        <w:rPr>
          <w:sz w:val="28"/>
          <w:szCs w:val="28"/>
          <w:lang w:val="fr-FR"/>
        </w:rPr>
        <w:t>s</w:t>
      </w:r>
      <w:r w:rsidRPr="005A21AD">
        <w:rPr>
          <w:sz w:val="28"/>
          <w:szCs w:val="28"/>
          <w:lang w:val="fr-FR"/>
        </w:rPr>
        <w:t xml:space="preserve"> </w:t>
      </w:r>
      <w:r w:rsidR="00BA1972" w:rsidRPr="005A21AD">
        <w:rPr>
          <w:sz w:val="28"/>
          <w:szCs w:val="28"/>
          <w:lang w:val="fr-FR"/>
        </w:rPr>
        <w:t xml:space="preserve">ou l'offre tarifaire </w:t>
      </w:r>
      <w:r w:rsidRPr="005A21AD">
        <w:rPr>
          <w:sz w:val="28"/>
          <w:szCs w:val="28"/>
          <w:lang w:val="fr-FR"/>
        </w:rPr>
        <w:t xml:space="preserve">que l'Union douanière d'Afrique australe </w:t>
      </w:r>
      <w:r w:rsidR="00E55D02" w:rsidRPr="005A21AD">
        <w:rPr>
          <w:sz w:val="28"/>
          <w:szCs w:val="28"/>
          <w:lang w:val="fr-FR"/>
        </w:rPr>
        <w:t xml:space="preserve">(SACU) a </w:t>
      </w:r>
      <w:r w:rsidRPr="005A21AD">
        <w:rPr>
          <w:sz w:val="28"/>
          <w:szCs w:val="28"/>
          <w:lang w:val="fr-FR"/>
        </w:rPr>
        <w:t>récemment soumise</w:t>
      </w:r>
      <w:r w:rsidR="00AB2C62" w:rsidRPr="005A21AD">
        <w:rPr>
          <w:sz w:val="28"/>
          <w:szCs w:val="28"/>
          <w:lang w:val="fr-FR"/>
        </w:rPr>
        <w:t xml:space="preserve">, une </w:t>
      </w:r>
      <w:r w:rsidR="00ED5EA1" w:rsidRPr="005A21AD">
        <w:rPr>
          <w:sz w:val="28"/>
          <w:szCs w:val="28"/>
          <w:lang w:val="fr-FR"/>
        </w:rPr>
        <w:t xml:space="preserve">étape </w:t>
      </w:r>
      <w:r w:rsidR="00AB2C62" w:rsidRPr="005A21AD">
        <w:rPr>
          <w:sz w:val="28"/>
          <w:szCs w:val="28"/>
          <w:lang w:val="fr-FR"/>
        </w:rPr>
        <w:t xml:space="preserve">importante dans notre désir de stimuler le commerce intra-africain </w:t>
      </w:r>
      <w:r w:rsidR="00BA1972" w:rsidRPr="005A21AD">
        <w:rPr>
          <w:sz w:val="28"/>
          <w:szCs w:val="28"/>
          <w:lang w:val="fr-FR"/>
        </w:rPr>
        <w:t xml:space="preserve">et de créer des </w:t>
      </w:r>
      <w:r w:rsidR="00BA1972" w:rsidRPr="00883B89">
        <w:rPr>
          <w:sz w:val="28"/>
          <w:szCs w:val="28"/>
          <w:lang w:val="fr-FR"/>
        </w:rPr>
        <w:t xml:space="preserve">opportunités </w:t>
      </w:r>
      <w:r w:rsidR="00ED5EA1" w:rsidRPr="008239B4">
        <w:rPr>
          <w:sz w:val="28"/>
          <w:szCs w:val="28"/>
          <w:lang w:val="fr-FR"/>
        </w:rPr>
        <w:t xml:space="preserve">commercialement significatives </w:t>
      </w:r>
      <w:r w:rsidR="00BA1972" w:rsidRPr="008239B4">
        <w:rPr>
          <w:sz w:val="28"/>
          <w:szCs w:val="28"/>
          <w:lang w:val="fr-FR"/>
        </w:rPr>
        <w:t xml:space="preserve">pour </w:t>
      </w:r>
      <w:r w:rsidR="00ED5EA1" w:rsidRPr="008239B4">
        <w:rPr>
          <w:sz w:val="28"/>
          <w:szCs w:val="28"/>
          <w:lang w:val="fr-FR"/>
        </w:rPr>
        <w:t>notre secteur privé, en particulier les PME</w:t>
      </w:r>
      <w:r w:rsidR="00ED5EA1" w:rsidRPr="005A21AD">
        <w:rPr>
          <w:sz w:val="28"/>
          <w:szCs w:val="28"/>
          <w:lang w:val="fr-FR"/>
        </w:rPr>
        <w:t xml:space="preserve"> </w:t>
      </w:r>
      <w:r w:rsidR="00ED5EA1" w:rsidRPr="00293438">
        <w:rPr>
          <w:sz w:val="28"/>
          <w:szCs w:val="28"/>
          <w:lang w:val="fr-FR"/>
        </w:rPr>
        <w:t>dirigées par des femmes et des jeunes Africains.</w:t>
      </w:r>
      <w:r w:rsidR="00ED5EA1" w:rsidRPr="005A21AD">
        <w:rPr>
          <w:sz w:val="28"/>
          <w:szCs w:val="28"/>
          <w:lang w:val="fr-FR"/>
        </w:rPr>
        <w:t xml:space="preserve"> </w:t>
      </w:r>
    </w:p>
    <w:p w14:paraId="64C547A5" w14:textId="56DDFB41" w:rsidR="008E479C" w:rsidRPr="005A21AD" w:rsidRDefault="00883B89">
      <w:pPr>
        <w:jc w:val="both"/>
        <w:rPr>
          <w:sz w:val="28"/>
          <w:szCs w:val="28"/>
          <w:lang w:val="fr-FR"/>
        </w:rPr>
      </w:pPr>
      <w:r w:rsidRPr="000D7E1C">
        <w:rPr>
          <w:sz w:val="28"/>
          <w:szCs w:val="28"/>
          <w:lang w:val="fr-FR"/>
        </w:rPr>
        <w:t xml:space="preserve">Là où il y a une </w:t>
      </w:r>
      <w:r w:rsidR="002E1A4D" w:rsidRPr="000D7E1C">
        <w:rPr>
          <w:sz w:val="28"/>
          <w:szCs w:val="28"/>
          <w:lang w:val="fr-FR"/>
        </w:rPr>
        <w:t xml:space="preserve">forte collaboration </w:t>
      </w:r>
      <w:r w:rsidRPr="000D7E1C">
        <w:rPr>
          <w:sz w:val="28"/>
          <w:szCs w:val="28"/>
          <w:lang w:val="fr-FR"/>
        </w:rPr>
        <w:t xml:space="preserve">entre </w:t>
      </w:r>
      <w:r w:rsidR="008F522A" w:rsidRPr="000D7E1C">
        <w:rPr>
          <w:sz w:val="28"/>
          <w:szCs w:val="28"/>
          <w:lang w:val="fr-FR"/>
        </w:rPr>
        <w:t>tous les organes et agences spécialisées de l'Union africaine et des Communautés économiques régionales (CER), l'</w:t>
      </w:r>
      <w:r w:rsidR="002E1A4D" w:rsidRPr="000D7E1C">
        <w:rPr>
          <w:sz w:val="28"/>
          <w:szCs w:val="28"/>
          <w:lang w:val="fr-FR"/>
        </w:rPr>
        <w:t xml:space="preserve">accélération de la </w:t>
      </w:r>
      <w:r w:rsidR="008F522A" w:rsidRPr="000D7E1C">
        <w:rPr>
          <w:sz w:val="28"/>
          <w:szCs w:val="28"/>
          <w:lang w:val="fr-FR"/>
        </w:rPr>
        <w:t xml:space="preserve">mise en œuvre de </w:t>
      </w:r>
      <w:r w:rsidR="00233D5A" w:rsidRPr="000D7E1C">
        <w:rPr>
          <w:sz w:val="28"/>
          <w:szCs w:val="28"/>
          <w:lang w:val="fr-FR"/>
        </w:rPr>
        <w:t>la ZLECAf</w:t>
      </w:r>
      <w:r w:rsidR="008F522A" w:rsidRPr="000D7E1C">
        <w:rPr>
          <w:sz w:val="28"/>
          <w:szCs w:val="28"/>
          <w:lang w:val="fr-FR"/>
        </w:rPr>
        <w:t xml:space="preserve"> </w:t>
      </w:r>
      <w:r w:rsidR="002E1A4D" w:rsidRPr="000D7E1C">
        <w:rPr>
          <w:sz w:val="28"/>
          <w:szCs w:val="28"/>
          <w:lang w:val="fr-FR"/>
        </w:rPr>
        <w:t>produira les résultats que nous souhaitons tous. En accélérant la mise en œuvre de la ZLE</w:t>
      </w:r>
      <w:r w:rsidR="00233D5A" w:rsidRPr="000D7E1C">
        <w:rPr>
          <w:sz w:val="28"/>
          <w:szCs w:val="28"/>
          <w:lang w:val="fr-FR"/>
        </w:rPr>
        <w:t>C</w:t>
      </w:r>
      <w:r w:rsidR="002E1A4D" w:rsidRPr="000D7E1C">
        <w:rPr>
          <w:sz w:val="28"/>
          <w:szCs w:val="28"/>
          <w:lang w:val="fr-FR"/>
        </w:rPr>
        <w:t xml:space="preserve">Af conformément au </w:t>
      </w:r>
      <w:r w:rsidR="00233D5A" w:rsidRPr="000D7E1C">
        <w:rPr>
          <w:sz w:val="28"/>
          <w:szCs w:val="28"/>
          <w:lang w:val="fr-FR"/>
        </w:rPr>
        <w:t xml:space="preserve">Thème </w:t>
      </w:r>
      <w:r w:rsidR="002E1A4D" w:rsidRPr="000D7E1C">
        <w:rPr>
          <w:sz w:val="28"/>
          <w:szCs w:val="28"/>
          <w:lang w:val="fr-FR"/>
        </w:rPr>
        <w:t xml:space="preserve">de cette année, nous </w:t>
      </w:r>
      <w:r w:rsidR="00E55D02" w:rsidRPr="000D7E1C">
        <w:rPr>
          <w:sz w:val="28"/>
          <w:szCs w:val="28"/>
          <w:lang w:val="fr-FR"/>
        </w:rPr>
        <w:t xml:space="preserve">devons </w:t>
      </w:r>
      <w:r w:rsidR="002E1A4D" w:rsidRPr="000D7E1C">
        <w:rPr>
          <w:sz w:val="28"/>
          <w:szCs w:val="28"/>
          <w:lang w:val="fr-FR"/>
        </w:rPr>
        <w:t xml:space="preserve">nous appuyer sur les institutions </w:t>
      </w:r>
      <w:r w:rsidR="00E55D02" w:rsidRPr="000D7E1C">
        <w:rPr>
          <w:sz w:val="28"/>
          <w:szCs w:val="28"/>
          <w:lang w:val="fr-FR"/>
        </w:rPr>
        <w:t xml:space="preserve">africaines </w:t>
      </w:r>
      <w:r w:rsidR="002E1A4D" w:rsidRPr="000D7E1C">
        <w:rPr>
          <w:sz w:val="28"/>
          <w:szCs w:val="28"/>
          <w:lang w:val="fr-FR"/>
        </w:rPr>
        <w:t xml:space="preserve">de financement du développement, telles que nos partenaires stratégiques Afreximbank et </w:t>
      </w:r>
      <w:r w:rsidR="00233D5A" w:rsidRPr="000D7E1C">
        <w:rPr>
          <w:sz w:val="28"/>
          <w:szCs w:val="28"/>
          <w:lang w:val="fr-FR"/>
        </w:rPr>
        <w:t xml:space="preserve">la </w:t>
      </w:r>
      <w:r w:rsidR="002E1A4D" w:rsidRPr="000D7E1C">
        <w:rPr>
          <w:sz w:val="28"/>
          <w:szCs w:val="28"/>
          <w:lang w:val="fr-FR"/>
        </w:rPr>
        <w:t>BAD, pour nous assurer que nous nous appuyons sur les succès enregistrés jusqu'à présent.</w:t>
      </w:r>
    </w:p>
    <w:p w14:paraId="64C547A6" w14:textId="6ED9A08F" w:rsidR="008E479C" w:rsidRPr="005A21AD" w:rsidRDefault="00883B89">
      <w:pPr>
        <w:jc w:val="both"/>
        <w:rPr>
          <w:sz w:val="28"/>
          <w:szCs w:val="28"/>
          <w:lang w:val="fr-FR"/>
        </w:rPr>
      </w:pPr>
      <w:r w:rsidRPr="001428CC">
        <w:rPr>
          <w:sz w:val="28"/>
          <w:szCs w:val="28"/>
          <w:lang w:val="fr-FR"/>
        </w:rPr>
        <w:t xml:space="preserve">En collaboration avec la famille de l'UA, Afreximbank et la BAD, nous avons obtenu des succès significatifs </w:t>
      </w:r>
      <w:r w:rsidR="00AB2C62" w:rsidRPr="001428CC">
        <w:rPr>
          <w:sz w:val="28"/>
          <w:szCs w:val="28"/>
          <w:lang w:val="fr-FR"/>
        </w:rPr>
        <w:t>depuis février 2020</w:t>
      </w:r>
      <w:r w:rsidRPr="001428CC">
        <w:rPr>
          <w:sz w:val="28"/>
          <w:szCs w:val="28"/>
          <w:lang w:val="fr-FR"/>
        </w:rPr>
        <w:t xml:space="preserve">. Dans des circonstances extrêmement difficiles causées par la pandémie et </w:t>
      </w:r>
      <w:r w:rsidR="00AB2C62" w:rsidRPr="001428CC">
        <w:rPr>
          <w:sz w:val="28"/>
          <w:szCs w:val="28"/>
          <w:lang w:val="fr-FR"/>
        </w:rPr>
        <w:t xml:space="preserve">un </w:t>
      </w:r>
      <w:r w:rsidRPr="001428CC">
        <w:rPr>
          <w:sz w:val="28"/>
          <w:szCs w:val="28"/>
          <w:lang w:val="fr-FR"/>
        </w:rPr>
        <w:t>contexte géo</w:t>
      </w:r>
      <w:r w:rsidRPr="001428CC">
        <w:rPr>
          <w:sz w:val="28"/>
          <w:szCs w:val="28"/>
          <w:lang w:val="fr-FR"/>
        </w:rPr>
        <w:t xml:space="preserve">économique </w:t>
      </w:r>
      <w:r w:rsidR="00AB2C62" w:rsidRPr="001428CC">
        <w:rPr>
          <w:sz w:val="28"/>
          <w:szCs w:val="28"/>
          <w:lang w:val="fr-FR"/>
        </w:rPr>
        <w:t xml:space="preserve">difficile </w:t>
      </w:r>
      <w:r w:rsidRPr="001428CC">
        <w:rPr>
          <w:sz w:val="28"/>
          <w:szCs w:val="28"/>
          <w:lang w:val="fr-FR"/>
        </w:rPr>
        <w:t>d</w:t>
      </w:r>
      <w:r w:rsidRPr="001428CC">
        <w:rPr>
          <w:sz w:val="28"/>
          <w:szCs w:val="28"/>
          <w:lang w:val="fr-FR"/>
        </w:rPr>
        <w:t xml:space="preserve">e </w:t>
      </w:r>
      <w:r w:rsidR="00E55D02" w:rsidRPr="001428CC">
        <w:rPr>
          <w:sz w:val="28"/>
          <w:szCs w:val="28"/>
          <w:lang w:val="fr-FR"/>
        </w:rPr>
        <w:t xml:space="preserve">notre </w:t>
      </w:r>
      <w:r w:rsidRPr="001428CC">
        <w:rPr>
          <w:sz w:val="28"/>
          <w:szCs w:val="28"/>
          <w:lang w:val="fr-FR"/>
        </w:rPr>
        <w:t xml:space="preserve">époque, nous avons été en mesure de faire des </w:t>
      </w:r>
      <w:r w:rsidR="00E21D74" w:rsidRPr="001428CC">
        <w:rPr>
          <w:sz w:val="28"/>
          <w:szCs w:val="28"/>
          <w:lang w:val="fr-FR"/>
        </w:rPr>
        <w:t>avancées</w:t>
      </w:r>
      <w:r w:rsidRPr="001428CC">
        <w:rPr>
          <w:sz w:val="28"/>
          <w:szCs w:val="28"/>
          <w:lang w:val="fr-FR"/>
        </w:rPr>
        <w:t xml:space="preserve"> </w:t>
      </w:r>
      <w:r w:rsidR="001E2AAA" w:rsidRPr="001428CC">
        <w:rPr>
          <w:sz w:val="28"/>
          <w:szCs w:val="28"/>
          <w:lang w:val="fr-FR"/>
        </w:rPr>
        <w:t>importantes</w:t>
      </w:r>
      <w:r w:rsidRPr="001428CC">
        <w:rPr>
          <w:sz w:val="28"/>
          <w:szCs w:val="28"/>
          <w:lang w:val="fr-FR"/>
        </w:rPr>
        <w:t xml:space="preserve"> et significatives :</w:t>
      </w:r>
      <w:r w:rsidRPr="005A21AD">
        <w:rPr>
          <w:sz w:val="28"/>
          <w:szCs w:val="28"/>
          <w:lang w:val="fr-FR"/>
        </w:rPr>
        <w:t xml:space="preserve"> </w:t>
      </w:r>
    </w:p>
    <w:p w14:paraId="64C547A7" w14:textId="23F8BE40" w:rsidR="008E479C" w:rsidRPr="005A21AD" w:rsidRDefault="00883B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 xml:space="preserve">Nous avons créé </w:t>
      </w:r>
      <w:r w:rsidR="00AB2C62" w:rsidRPr="005A21AD">
        <w:rPr>
          <w:sz w:val="28"/>
          <w:szCs w:val="28"/>
          <w:lang w:val="fr-FR"/>
        </w:rPr>
        <w:t xml:space="preserve">un </w:t>
      </w:r>
      <w:r w:rsidRPr="005A21AD">
        <w:rPr>
          <w:sz w:val="28"/>
          <w:szCs w:val="28"/>
          <w:lang w:val="fr-FR"/>
        </w:rPr>
        <w:t xml:space="preserve">Fonds d'ajustement de </w:t>
      </w:r>
      <w:r w:rsidR="00D43195">
        <w:rPr>
          <w:sz w:val="28"/>
          <w:szCs w:val="28"/>
          <w:lang w:val="fr-FR"/>
        </w:rPr>
        <w:t>la ZLECAf</w:t>
      </w:r>
      <w:r w:rsidRPr="005A21AD">
        <w:rPr>
          <w:sz w:val="28"/>
          <w:szCs w:val="28"/>
          <w:lang w:val="fr-FR"/>
        </w:rPr>
        <w:t xml:space="preserve">, </w:t>
      </w:r>
      <w:r w:rsidR="00AB2C62" w:rsidRPr="005A21AD">
        <w:rPr>
          <w:sz w:val="28"/>
          <w:szCs w:val="28"/>
          <w:lang w:val="fr-FR"/>
        </w:rPr>
        <w:t xml:space="preserve">qui, </w:t>
      </w:r>
      <w:r w:rsidR="00E55D02" w:rsidRPr="005A21AD">
        <w:rPr>
          <w:sz w:val="28"/>
          <w:szCs w:val="28"/>
          <w:lang w:val="fr-FR"/>
        </w:rPr>
        <w:t xml:space="preserve">par l'intermédiaire d'Afreximbank, </w:t>
      </w:r>
      <w:r w:rsidR="00AB2C62" w:rsidRPr="005A21AD">
        <w:rPr>
          <w:sz w:val="28"/>
          <w:szCs w:val="28"/>
          <w:lang w:val="fr-FR"/>
        </w:rPr>
        <w:t xml:space="preserve">dispose déjà d'une </w:t>
      </w:r>
      <w:r w:rsidR="000911A6" w:rsidRPr="005A21AD">
        <w:rPr>
          <w:sz w:val="28"/>
          <w:szCs w:val="28"/>
          <w:lang w:val="fr-FR"/>
        </w:rPr>
        <w:t>capitalisation d'</w:t>
      </w:r>
      <w:r w:rsidR="00AB2C62" w:rsidRPr="005A21AD">
        <w:rPr>
          <w:sz w:val="28"/>
          <w:szCs w:val="28"/>
          <w:lang w:val="fr-FR"/>
        </w:rPr>
        <w:t xml:space="preserve">un milliard de dollars et d'autres fonds à lever, </w:t>
      </w:r>
      <w:r w:rsidRPr="005A21AD">
        <w:rPr>
          <w:sz w:val="28"/>
          <w:szCs w:val="28"/>
          <w:lang w:val="fr-FR"/>
        </w:rPr>
        <w:t xml:space="preserve">pour permettre à tous les </w:t>
      </w:r>
      <w:r w:rsidR="000911A6" w:rsidRPr="005A21AD">
        <w:rPr>
          <w:sz w:val="28"/>
          <w:szCs w:val="28"/>
          <w:lang w:val="fr-FR"/>
        </w:rPr>
        <w:t xml:space="preserve">États parties de </w:t>
      </w:r>
      <w:r w:rsidR="00D43195">
        <w:rPr>
          <w:sz w:val="28"/>
          <w:szCs w:val="28"/>
          <w:lang w:val="fr-FR"/>
        </w:rPr>
        <w:t>la ZLECAf</w:t>
      </w:r>
      <w:r w:rsidR="000911A6" w:rsidRPr="005A21AD">
        <w:rPr>
          <w:sz w:val="28"/>
          <w:szCs w:val="28"/>
          <w:lang w:val="fr-FR"/>
        </w:rPr>
        <w:t xml:space="preserve"> </w:t>
      </w:r>
      <w:r w:rsidRPr="005A21AD">
        <w:rPr>
          <w:sz w:val="28"/>
          <w:szCs w:val="28"/>
          <w:lang w:val="fr-FR"/>
        </w:rPr>
        <w:t xml:space="preserve">de bénéficier de </w:t>
      </w:r>
      <w:r w:rsidR="00D43195">
        <w:rPr>
          <w:sz w:val="28"/>
          <w:szCs w:val="28"/>
          <w:lang w:val="fr-FR"/>
        </w:rPr>
        <w:t>la ZLECAf</w:t>
      </w:r>
      <w:r w:rsidRPr="005A21AD">
        <w:rPr>
          <w:sz w:val="28"/>
          <w:szCs w:val="28"/>
          <w:lang w:val="fr-FR"/>
        </w:rPr>
        <w:t xml:space="preserve"> ;</w:t>
      </w:r>
    </w:p>
    <w:p w14:paraId="64C547A8" w14:textId="4360FF17" w:rsidR="008E479C" w:rsidRPr="00034876" w:rsidRDefault="00883B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034876">
        <w:rPr>
          <w:sz w:val="28"/>
          <w:szCs w:val="28"/>
          <w:lang w:val="fr-FR"/>
        </w:rPr>
        <w:t>Nous avons entamé des échanges commerciaux significatifs dans le cadre de l'initiative de commerce guidé, où huit pays - le Ghana, l'Égypte, la Tanza</w:t>
      </w:r>
      <w:r w:rsidRPr="00034876">
        <w:rPr>
          <w:sz w:val="28"/>
          <w:szCs w:val="28"/>
          <w:lang w:val="fr-FR"/>
        </w:rPr>
        <w:t xml:space="preserve">nie, le Rwanda, le Kenya, </w:t>
      </w:r>
      <w:r w:rsidR="00FA6BFC" w:rsidRPr="00034876">
        <w:rPr>
          <w:sz w:val="28"/>
          <w:szCs w:val="28"/>
          <w:lang w:val="fr-FR"/>
        </w:rPr>
        <w:t>l’</w:t>
      </w:r>
      <w:r w:rsidR="00CE21A5" w:rsidRPr="00034876">
        <w:rPr>
          <w:sz w:val="28"/>
          <w:szCs w:val="28"/>
          <w:lang w:val="fr-FR"/>
        </w:rPr>
        <w:t>Î</w:t>
      </w:r>
      <w:r w:rsidR="00FA6BFC" w:rsidRPr="00034876">
        <w:rPr>
          <w:sz w:val="28"/>
          <w:szCs w:val="28"/>
          <w:lang w:val="fr-FR"/>
        </w:rPr>
        <w:t xml:space="preserve">le </w:t>
      </w:r>
      <w:r w:rsidRPr="00034876">
        <w:rPr>
          <w:sz w:val="28"/>
          <w:szCs w:val="28"/>
          <w:lang w:val="fr-FR"/>
        </w:rPr>
        <w:t xml:space="preserve">Maurice, le Cameroun et la Tunisie - </w:t>
      </w:r>
      <w:r w:rsidR="00E21D74" w:rsidRPr="00034876">
        <w:rPr>
          <w:sz w:val="28"/>
          <w:szCs w:val="28"/>
          <w:lang w:val="fr-FR"/>
        </w:rPr>
        <w:t xml:space="preserve">ont </w:t>
      </w:r>
      <w:r w:rsidR="000911A6" w:rsidRPr="00034876">
        <w:rPr>
          <w:sz w:val="28"/>
          <w:szCs w:val="28"/>
          <w:lang w:val="fr-FR"/>
        </w:rPr>
        <w:t>échangé</w:t>
      </w:r>
      <w:r w:rsidR="00E21D74" w:rsidRPr="00034876">
        <w:rPr>
          <w:sz w:val="28"/>
          <w:szCs w:val="28"/>
          <w:lang w:val="fr-FR"/>
        </w:rPr>
        <w:t xml:space="preserve"> des marchandises dans le cadre des règles </w:t>
      </w:r>
      <w:r w:rsidR="00F74BFB" w:rsidRPr="00034876">
        <w:rPr>
          <w:sz w:val="28"/>
          <w:szCs w:val="28"/>
          <w:lang w:val="fr-FR"/>
        </w:rPr>
        <w:t xml:space="preserve">préférentielles </w:t>
      </w:r>
      <w:r w:rsidR="00E21D74" w:rsidRPr="00034876">
        <w:rPr>
          <w:sz w:val="28"/>
          <w:szCs w:val="28"/>
          <w:lang w:val="fr-FR"/>
        </w:rPr>
        <w:t xml:space="preserve">de </w:t>
      </w:r>
      <w:r w:rsidR="00D43195" w:rsidRPr="00034876">
        <w:rPr>
          <w:sz w:val="28"/>
          <w:szCs w:val="28"/>
          <w:lang w:val="fr-FR"/>
        </w:rPr>
        <w:t>la ZLECAf</w:t>
      </w:r>
      <w:r w:rsidR="00E21D74" w:rsidRPr="00034876">
        <w:rPr>
          <w:sz w:val="28"/>
          <w:szCs w:val="28"/>
          <w:lang w:val="fr-FR"/>
        </w:rPr>
        <w:t xml:space="preserve">. L'aspect le plus important de l'initiative de commerce guidé a été de démontrer qu'au-delà de l'amélioration des flux commerciaux en Afrique - ce qui est important - </w:t>
      </w:r>
      <w:r w:rsidR="00D43195" w:rsidRPr="00034876">
        <w:rPr>
          <w:sz w:val="28"/>
          <w:szCs w:val="28"/>
          <w:lang w:val="fr-FR"/>
        </w:rPr>
        <w:t>la ZLECAf</w:t>
      </w:r>
      <w:r w:rsidRPr="00034876">
        <w:rPr>
          <w:sz w:val="28"/>
          <w:szCs w:val="28"/>
          <w:lang w:val="fr-FR"/>
        </w:rPr>
        <w:t xml:space="preserve"> </w:t>
      </w:r>
      <w:r w:rsidR="00E21D74" w:rsidRPr="00034876">
        <w:rPr>
          <w:sz w:val="28"/>
          <w:szCs w:val="28"/>
          <w:lang w:val="fr-FR"/>
        </w:rPr>
        <w:t xml:space="preserve">peut apporter des avantages et des opportunités pour les personnes marginalisées. Le thé exporté du Kenya vers le Ghana était produit par des petits exploitants agricoles que le gouvernement kenyan a organisés en coopératives d'exportation dans le cadre de </w:t>
      </w:r>
      <w:r w:rsidR="00D43195" w:rsidRPr="00034876">
        <w:rPr>
          <w:sz w:val="28"/>
          <w:szCs w:val="28"/>
          <w:lang w:val="fr-FR"/>
        </w:rPr>
        <w:t>la ZLECAf</w:t>
      </w:r>
      <w:r w:rsidR="00E21D74" w:rsidRPr="00034876">
        <w:rPr>
          <w:sz w:val="28"/>
          <w:szCs w:val="28"/>
          <w:lang w:val="fr-FR"/>
        </w:rPr>
        <w:t>. Une histoire remarquable d'inclusion dans le commerce</w:t>
      </w:r>
      <w:r w:rsidR="00F74BFB" w:rsidRPr="00034876">
        <w:rPr>
          <w:sz w:val="28"/>
          <w:szCs w:val="28"/>
          <w:lang w:val="fr-FR"/>
        </w:rPr>
        <w:t>, une histoire remarquable de l'Afrique démontrant que le commerce ne doit pas être intrinsèquement un jeu à somme nulle</w:t>
      </w:r>
      <w:r w:rsidR="00E21D74" w:rsidRPr="00034876">
        <w:rPr>
          <w:sz w:val="28"/>
          <w:szCs w:val="28"/>
          <w:lang w:val="fr-FR"/>
        </w:rPr>
        <w:t xml:space="preserve">. </w:t>
      </w:r>
    </w:p>
    <w:p w14:paraId="64C547A9" w14:textId="75E15FA3" w:rsidR="008E479C" w:rsidRPr="005A21AD" w:rsidRDefault="00883B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>En c</w:t>
      </w:r>
      <w:r w:rsidRPr="005A21AD">
        <w:rPr>
          <w:sz w:val="28"/>
          <w:szCs w:val="28"/>
          <w:lang w:val="fr-FR"/>
        </w:rPr>
        <w:t xml:space="preserve">ollaboration avec Afreximbank, nous avons lancé le </w:t>
      </w:r>
      <w:r w:rsidRPr="00846C36">
        <w:rPr>
          <w:sz w:val="28"/>
          <w:szCs w:val="28"/>
          <w:lang w:val="fr-FR"/>
        </w:rPr>
        <w:t>système panafricain de paiement et de règlement</w:t>
      </w:r>
      <w:r w:rsidRPr="005A21AD">
        <w:rPr>
          <w:sz w:val="28"/>
          <w:szCs w:val="28"/>
          <w:lang w:val="fr-FR"/>
        </w:rPr>
        <w:t xml:space="preserve">, afin de faciliter les échanges en </w:t>
      </w:r>
      <w:r w:rsidR="00846C36" w:rsidRPr="00846C36">
        <w:rPr>
          <w:sz w:val="28"/>
          <w:szCs w:val="28"/>
          <w:lang w:val="fr-FR"/>
        </w:rPr>
        <w:t>devise</w:t>
      </w:r>
      <w:r w:rsidRPr="00846C36">
        <w:rPr>
          <w:sz w:val="28"/>
          <w:szCs w:val="28"/>
          <w:lang w:val="fr-FR"/>
        </w:rPr>
        <w:t xml:space="preserve"> locale dans le cadre de </w:t>
      </w:r>
      <w:r w:rsidR="00D43195" w:rsidRPr="00846C36">
        <w:rPr>
          <w:sz w:val="28"/>
          <w:szCs w:val="28"/>
          <w:lang w:val="fr-FR"/>
        </w:rPr>
        <w:t>la ZLECAf</w:t>
      </w:r>
      <w:r w:rsidRPr="00846C36">
        <w:rPr>
          <w:sz w:val="28"/>
          <w:szCs w:val="28"/>
          <w:lang w:val="fr-FR"/>
        </w:rPr>
        <w:t>. Les bénéficiaires immédiats du</w:t>
      </w:r>
      <w:r w:rsidRPr="005A21AD">
        <w:rPr>
          <w:sz w:val="28"/>
          <w:szCs w:val="28"/>
          <w:lang w:val="fr-FR"/>
        </w:rPr>
        <w:t xml:space="preserve"> </w:t>
      </w:r>
      <w:r w:rsidRPr="00846C36">
        <w:rPr>
          <w:sz w:val="28"/>
          <w:szCs w:val="28"/>
          <w:lang w:val="fr-FR"/>
        </w:rPr>
        <w:t xml:space="preserve">PAPSS sont les PME </w:t>
      </w:r>
      <w:r w:rsidR="00F74BFB" w:rsidRPr="00846C36">
        <w:rPr>
          <w:sz w:val="28"/>
          <w:szCs w:val="28"/>
          <w:lang w:val="fr-FR"/>
        </w:rPr>
        <w:t xml:space="preserve">dirigées </w:t>
      </w:r>
      <w:r w:rsidRPr="00846C36">
        <w:rPr>
          <w:sz w:val="28"/>
          <w:szCs w:val="28"/>
          <w:lang w:val="fr-FR"/>
        </w:rPr>
        <w:t>par des femmes et des</w:t>
      </w:r>
      <w:r w:rsidRPr="00846C36">
        <w:rPr>
          <w:sz w:val="28"/>
          <w:szCs w:val="28"/>
          <w:lang w:val="fr-FR"/>
        </w:rPr>
        <w:t xml:space="preserve"> jeunes entrepreneurs</w:t>
      </w:r>
      <w:r w:rsidRPr="005A21AD">
        <w:rPr>
          <w:sz w:val="28"/>
          <w:szCs w:val="28"/>
          <w:lang w:val="fr-FR"/>
        </w:rPr>
        <w:t xml:space="preserve"> qui </w:t>
      </w:r>
      <w:r w:rsidR="00F74BFB" w:rsidRPr="005A21AD">
        <w:rPr>
          <w:sz w:val="28"/>
          <w:szCs w:val="28"/>
          <w:lang w:val="fr-FR"/>
        </w:rPr>
        <w:t xml:space="preserve">cherchent à tirer </w:t>
      </w:r>
      <w:r w:rsidRPr="005A21AD">
        <w:rPr>
          <w:sz w:val="28"/>
          <w:szCs w:val="28"/>
          <w:lang w:val="fr-FR"/>
        </w:rPr>
        <w:t xml:space="preserve">parti d'un marché dont le PIB combiné devrait atteindre près de </w:t>
      </w:r>
      <w:r w:rsidR="008F7981" w:rsidRPr="005A21AD">
        <w:rPr>
          <w:sz w:val="28"/>
          <w:szCs w:val="28"/>
          <w:lang w:val="fr-FR"/>
        </w:rPr>
        <w:t>7 000 milliards de dollars d'ici 2035.</w:t>
      </w:r>
    </w:p>
    <w:p w14:paraId="64C547AA" w14:textId="4A67397F" w:rsidR="008E479C" w:rsidRPr="005A21AD" w:rsidRDefault="00883B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 xml:space="preserve">En un temps record, nous avons mis en place un </w:t>
      </w:r>
      <w:r w:rsidR="00240869" w:rsidRPr="005A21AD">
        <w:rPr>
          <w:sz w:val="28"/>
          <w:szCs w:val="28"/>
          <w:lang w:val="fr-FR"/>
        </w:rPr>
        <w:t xml:space="preserve">Secrétariat </w:t>
      </w:r>
      <w:r w:rsidRPr="005A21AD">
        <w:rPr>
          <w:sz w:val="28"/>
          <w:szCs w:val="28"/>
          <w:lang w:val="fr-FR"/>
        </w:rPr>
        <w:t>pleinement fonctionnel, avec une parité hommes-fem</w:t>
      </w:r>
      <w:r w:rsidRPr="005A21AD">
        <w:rPr>
          <w:sz w:val="28"/>
          <w:szCs w:val="28"/>
          <w:lang w:val="fr-FR"/>
        </w:rPr>
        <w:t>mes de 50/50, qui compte autant d'hommes que de femmes, y compris dans les postes de direction les plus élevés</w:t>
      </w:r>
      <w:r w:rsidR="00F74BFB" w:rsidRPr="005A21AD">
        <w:rPr>
          <w:sz w:val="28"/>
          <w:szCs w:val="28"/>
          <w:lang w:val="fr-FR"/>
        </w:rPr>
        <w:t>, et qui parle et représente toutes les régions d'Afrique</w:t>
      </w:r>
      <w:r w:rsidRPr="005A21AD">
        <w:rPr>
          <w:sz w:val="28"/>
          <w:szCs w:val="28"/>
          <w:lang w:val="fr-FR"/>
        </w:rPr>
        <w:t>. 35 % du personnel du Secrétariat a moins de 35 ans, mais nous devons faire davantage po</w:t>
      </w:r>
      <w:r w:rsidRPr="005A21AD">
        <w:rPr>
          <w:sz w:val="28"/>
          <w:szCs w:val="28"/>
          <w:lang w:val="fr-FR"/>
        </w:rPr>
        <w:t xml:space="preserve">ur assurer l'autonomisation des jeunes et faire progresser la parité hommes-femmes, en particulier dans le domaine du </w:t>
      </w:r>
      <w:r w:rsidR="00E36823" w:rsidRPr="005A21AD">
        <w:rPr>
          <w:sz w:val="28"/>
          <w:szCs w:val="28"/>
          <w:lang w:val="fr-FR"/>
        </w:rPr>
        <w:t xml:space="preserve">droit commercial et de la politique commerciale, </w:t>
      </w:r>
      <w:r w:rsidRPr="005A21AD">
        <w:rPr>
          <w:sz w:val="28"/>
          <w:szCs w:val="28"/>
          <w:lang w:val="fr-FR"/>
        </w:rPr>
        <w:t>dominé par les hommes</w:t>
      </w:r>
      <w:r w:rsidR="00E36823" w:rsidRPr="005A21AD">
        <w:rPr>
          <w:sz w:val="28"/>
          <w:szCs w:val="28"/>
          <w:lang w:val="fr-FR"/>
        </w:rPr>
        <w:t xml:space="preserve">. En établissant un Secrétariat pleinement fonctionnel - au milieu d'une </w:t>
      </w:r>
      <w:r w:rsidR="00E36823" w:rsidRPr="000D4687">
        <w:rPr>
          <w:sz w:val="28"/>
          <w:szCs w:val="28"/>
          <w:lang w:val="fr-FR"/>
        </w:rPr>
        <w:t xml:space="preserve">pandémie sans précédent - je </w:t>
      </w:r>
      <w:r w:rsidR="008D483F" w:rsidRPr="000D4687">
        <w:rPr>
          <w:sz w:val="28"/>
          <w:szCs w:val="28"/>
          <w:lang w:val="fr-FR"/>
        </w:rPr>
        <w:t>voudrais</w:t>
      </w:r>
      <w:r w:rsidR="00E36823" w:rsidRPr="000D4687">
        <w:rPr>
          <w:sz w:val="28"/>
          <w:szCs w:val="28"/>
          <w:lang w:val="fr-FR"/>
        </w:rPr>
        <w:t xml:space="preserve"> remercier S.E. le Président Nana</w:t>
      </w:r>
      <w:r w:rsidR="00E36823" w:rsidRPr="005A21AD">
        <w:rPr>
          <w:sz w:val="28"/>
          <w:szCs w:val="28"/>
          <w:lang w:val="fr-FR"/>
        </w:rPr>
        <w:t xml:space="preserve"> Addo Dankwa Akufo Addo, pour avoir donné un sens au panafricanisme en soutenant pleinement le Secrétariat de </w:t>
      </w:r>
      <w:r w:rsidR="00D43195">
        <w:rPr>
          <w:sz w:val="28"/>
          <w:szCs w:val="28"/>
          <w:lang w:val="fr-FR"/>
        </w:rPr>
        <w:t>la ZLECAf</w:t>
      </w:r>
      <w:r w:rsidR="00E36823" w:rsidRPr="005A21AD">
        <w:rPr>
          <w:sz w:val="28"/>
          <w:szCs w:val="28"/>
          <w:lang w:val="fr-FR"/>
        </w:rPr>
        <w:t>.</w:t>
      </w:r>
    </w:p>
    <w:p w14:paraId="64C547AB" w14:textId="7DD870BF" w:rsidR="008E479C" w:rsidRPr="005A21AD" w:rsidRDefault="000D468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0D4687">
        <w:rPr>
          <w:sz w:val="28"/>
          <w:szCs w:val="28"/>
          <w:lang w:val="fr-FR"/>
        </w:rPr>
        <w:t>C</w:t>
      </w:r>
      <w:r w:rsidR="00883B89" w:rsidRPr="000D4687">
        <w:rPr>
          <w:sz w:val="28"/>
          <w:szCs w:val="28"/>
          <w:lang w:val="fr-FR"/>
        </w:rPr>
        <w:t>oncern</w:t>
      </w:r>
      <w:r w:rsidRPr="000D4687">
        <w:rPr>
          <w:sz w:val="28"/>
          <w:szCs w:val="28"/>
          <w:lang w:val="fr-FR"/>
        </w:rPr>
        <w:t xml:space="preserve">ant </w:t>
      </w:r>
      <w:r w:rsidR="00883B89" w:rsidRPr="000D4687">
        <w:rPr>
          <w:sz w:val="28"/>
          <w:szCs w:val="28"/>
          <w:lang w:val="fr-FR"/>
        </w:rPr>
        <w:t xml:space="preserve">les </w:t>
      </w:r>
      <w:r w:rsidR="008D483F" w:rsidRPr="000D4687">
        <w:rPr>
          <w:sz w:val="28"/>
          <w:szCs w:val="28"/>
          <w:lang w:val="fr-FR"/>
        </w:rPr>
        <w:t xml:space="preserve">Règles </w:t>
      </w:r>
      <w:r w:rsidR="00883B89" w:rsidRPr="000D4687">
        <w:rPr>
          <w:sz w:val="28"/>
          <w:szCs w:val="28"/>
          <w:lang w:val="fr-FR"/>
        </w:rPr>
        <w:t xml:space="preserve">d'origine, je </w:t>
      </w:r>
      <w:r w:rsidR="00860869" w:rsidRPr="000D4687">
        <w:rPr>
          <w:sz w:val="28"/>
          <w:szCs w:val="28"/>
          <w:lang w:val="fr-FR"/>
        </w:rPr>
        <w:t>voudrais porter à votre connaissance</w:t>
      </w:r>
      <w:r w:rsidR="00883B89" w:rsidRPr="005A21AD">
        <w:rPr>
          <w:sz w:val="28"/>
          <w:szCs w:val="28"/>
          <w:lang w:val="fr-FR"/>
        </w:rPr>
        <w:t xml:space="preserve"> que pour la première fois dans l'histoire économique de l'Afrique, nous avons atteint une convergence de 88,3 %. Sur les quelque 5000 produits qui font l'objet d'échanges commerciaux en Afrique, nous disposons désormais d'un ensemble unique de règles</w:t>
      </w:r>
      <w:r w:rsidR="00883B89" w:rsidRPr="005A21AD">
        <w:rPr>
          <w:sz w:val="28"/>
          <w:szCs w:val="28"/>
          <w:lang w:val="fr-FR"/>
        </w:rPr>
        <w:t xml:space="preserve"> pour le commerce de 88,3 % de ces produits. Ce qui a le potentiel de </w:t>
      </w:r>
      <w:r w:rsidR="008E29FC" w:rsidRPr="005A21AD">
        <w:rPr>
          <w:sz w:val="28"/>
          <w:szCs w:val="28"/>
          <w:lang w:val="fr-FR"/>
        </w:rPr>
        <w:t xml:space="preserve">positionner notre continent comme une destination attrayante pour les investissements et pour un développement industriel accéléré.  Bien sûr, nous avons encore beaucoup à faire dans le domaine des </w:t>
      </w:r>
      <w:r w:rsidR="00F676EE" w:rsidRPr="005A21AD">
        <w:rPr>
          <w:sz w:val="28"/>
          <w:szCs w:val="28"/>
          <w:lang w:val="fr-FR"/>
        </w:rPr>
        <w:t xml:space="preserve">Règles </w:t>
      </w:r>
      <w:r w:rsidR="008E29FC" w:rsidRPr="005A21AD">
        <w:rPr>
          <w:sz w:val="28"/>
          <w:szCs w:val="28"/>
          <w:lang w:val="fr-FR"/>
        </w:rPr>
        <w:t xml:space="preserve">d'origine pour le secteur </w:t>
      </w:r>
      <w:r w:rsidR="008E29FC" w:rsidRPr="00D322D4">
        <w:rPr>
          <w:sz w:val="28"/>
          <w:szCs w:val="28"/>
          <w:lang w:val="fr-FR"/>
        </w:rPr>
        <w:t>automobile et le textile et l'habillement, mais le Conseil des ministres du</w:t>
      </w:r>
      <w:r w:rsidR="008E29FC" w:rsidRPr="005A21AD">
        <w:rPr>
          <w:sz w:val="28"/>
          <w:szCs w:val="28"/>
          <w:lang w:val="fr-FR"/>
        </w:rPr>
        <w:t xml:space="preserve"> commerce est activement saisi de cette négociation.</w:t>
      </w:r>
    </w:p>
    <w:p w14:paraId="64C547AC" w14:textId="636809E8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>Excellences</w:t>
      </w:r>
      <w:r w:rsidR="005E5D4D">
        <w:rPr>
          <w:sz w:val="28"/>
          <w:szCs w:val="28"/>
          <w:lang w:val="fr-FR"/>
        </w:rPr>
        <w:t>, Mesdames</w:t>
      </w:r>
      <w:r w:rsidR="009C4CF5">
        <w:rPr>
          <w:sz w:val="28"/>
          <w:szCs w:val="28"/>
          <w:lang w:val="fr-FR"/>
        </w:rPr>
        <w:t xml:space="preserve">, </w:t>
      </w:r>
      <w:r w:rsidR="004D31C8" w:rsidRPr="00A541E8">
        <w:rPr>
          <w:sz w:val="28"/>
          <w:szCs w:val="28"/>
          <w:lang w:val="fr-FR"/>
        </w:rPr>
        <w:t>Messieurs</w:t>
      </w:r>
      <w:r w:rsidR="005E5D4D">
        <w:rPr>
          <w:sz w:val="28"/>
          <w:szCs w:val="28"/>
          <w:lang w:val="fr-FR"/>
        </w:rPr>
        <w:t xml:space="preserve"> </w:t>
      </w:r>
      <w:r w:rsidRPr="005A21AD">
        <w:rPr>
          <w:sz w:val="28"/>
          <w:szCs w:val="28"/>
          <w:lang w:val="fr-FR"/>
        </w:rPr>
        <w:t>;</w:t>
      </w:r>
    </w:p>
    <w:p w14:paraId="64C547AD" w14:textId="51B48809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>La f</w:t>
      </w:r>
      <w:r w:rsidRPr="005A21AD">
        <w:rPr>
          <w:sz w:val="28"/>
          <w:szCs w:val="28"/>
          <w:lang w:val="fr-FR"/>
        </w:rPr>
        <w:t xml:space="preserve">euille de route complète </w:t>
      </w:r>
      <w:r w:rsidRPr="005A21AD">
        <w:rPr>
          <w:sz w:val="28"/>
          <w:szCs w:val="28"/>
          <w:lang w:val="fr-FR"/>
        </w:rPr>
        <w:t xml:space="preserve">pour la mise en œuvre du thème de cette année, s'appuie de manière significative sur tous les organes, agences et CER de l'UA pour une mise en œuvre réussie </w:t>
      </w:r>
      <w:r w:rsidR="00ED5EA1" w:rsidRPr="005A21AD">
        <w:rPr>
          <w:sz w:val="28"/>
          <w:szCs w:val="28"/>
          <w:lang w:val="fr-FR"/>
        </w:rPr>
        <w:t xml:space="preserve">et pour nous permettre de passer des négociations aux mesures pratiques qui doivent être prises pour la mise en œuvre de </w:t>
      </w:r>
      <w:r w:rsidR="00D43195">
        <w:rPr>
          <w:sz w:val="28"/>
          <w:szCs w:val="28"/>
          <w:lang w:val="fr-FR"/>
        </w:rPr>
        <w:t>la ZLECAf</w:t>
      </w:r>
      <w:r w:rsidRPr="005A21AD">
        <w:rPr>
          <w:sz w:val="28"/>
          <w:szCs w:val="28"/>
          <w:lang w:val="fr-FR"/>
        </w:rPr>
        <w:t xml:space="preserve">. </w:t>
      </w:r>
    </w:p>
    <w:p w14:paraId="64C547AE" w14:textId="6AF9B4B6" w:rsidR="008E479C" w:rsidRPr="005A21AD" w:rsidRDefault="00E36823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 xml:space="preserve">Par </w:t>
      </w:r>
      <w:r w:rsidR="000011EF">
        <w:rPr>
          <w:sz w:val="28"/>
          <w:szCs w:val="28"/>
          <w:lang w:val="fr-FR"/>
        </w:rPr>
        <w:t>le truchement</w:t>
      </w:r>
      <w:r w:rsidRPr="005A21AD">
        <w:rPr>
          <w:sz w:val="28"/>
          <w:szCs w:val="28"/>
          <w:lang w:val="fr-FR"/>
        </w:rPr>
        <w:t xml:space="preserve"> </w:t>
      </w:r>
      <w:r w:rsidR="00ED5EA1" w:rsidRPr="005A21AD">
        <w:rPr>
          <w:sz w:val="28"/>
          <w:szCs w:val="28"/>
          <w:lang w:val="fr-FR"/>
        </w:rPr>
        <w:t xml:space="preserve">du </w:t>
      </w:r>
      <w:r w:rsidR="006D34BB" w:rsidRPr="005A21AD">
        <w:rPr>
          <w:sz w:val="28"/>
          <w:szCs w:val="28"/>
          <w:lang w:val="fr-FR"/>
        </w:rPr>
        <w:t xml:space="preserve">Président, </w:t>
      </w:r>
      <w:r w:rsidR="00ED5EA1" w:rsidRPr="005A21AD">
        <w:rPr>
          <w:sz w:val="28"/>
          <w:szCs w:val="28"/>
          <w:lang w:val="fr-FR"/>
        </w:rPr>
        <w:t xml:space="preserve">Son </w:t>
      </w:r>
      <w:r w:rsidRPr="005A21AD">
        <w:rPr>
          <w:sz w:val="28"/>
          <w:szCs w:val="28"/>
          <w:lang w:val="fr-FR"/>
        </w:rPr>
        <w:t xml:space="preserve">Excellence le Président Moussa </w:t>
      </w:r>
      <w:proofErr w:type="spellStart"/>
      <w:r w:rsidRPr="005A21AD">
        <w:rPr>
          <w:sz w:val="28"/>
          <w:szCs w:val="28"/>
          <w:lang w:val="fr-FR"/>
        </w:rPr>
        <w:t>Faki</w:t>
      </w:r>
      <w:proofErr w:type="spellEnd"/>
      <w:r w:rsidRPr="005A21AD">
        <w:rPr>
          <w:sz w:val="28"/>
          <w:szCs w:val="28"/>
          <w:lang w:val="fr-FR"/>
        </w:rPr>
        <w:t xml:space="preserve"> Mahamat, je vous invite au lancement officiel </w:t>
      </w:r>
      <w:r w:rsidR="000911A6" w:rsidRPr="005A21AD">
        <w:rPr>
          <w:sz w:val="28"/>
          <w:szCs w:val="28"/>
          <w:lang w:val="fr-FR"/>
        </w:rPr>
        <w:t xml:space="preserve">du </w:t>
      </w:r>
      <w:r w:rsidR="00B83C82" w:rsidRPr="005A21AD">
        <w:rPr>
          <w:sz w:val="28"/>
          <w:szCs w:val="28"/>
          <w:lang w:val="fr-FR"/>
        </w:rPr>
        <w:t xml:space="preserve">Thème </w:t>
      </w:r>
      <w:r w:rsidRPr="005A21AD">
        <w:rPr>
          <w:sz w:val="28"/>
          <w:szCs w:val="28"/>
          <w:lang w:val="fr-FR"/>
        </w:rPr>
        <w:t xml:space="preserve">de l'année 2023, </w:t>
      </w:r>
      <w:r w:rsidR="00B83C82">
        <w:rPr>
          <w:sz w:val="28"/>
          <w:szCs w:val="28"/>
          <w:lang w:val="fr-FR"/>
        </w:rPr>
        <w:t>« </w:t>
      </w:r>
      <w:r w:rsidR="006D34BB" w:rsidRPr="005A21AD">
        <w:rPr>
          <w:sz w:val="28"/>
          <w:szCs w:val="28"/>
          <w:lang w:val="fr-FR"/>
        </w:rPr>
        <w:t>Accélér</w:t>
      </w:r>
      <w:r w:rsidR="00B83C82">
        <w:rPr>
          <w:sz w:val="28"/>
          <w:szCs w:val="28"/>
          <w:lang w:val="fr-FR"/>
        </w:rPr>
        <w:t>ation de</w:t>
      </w:r>
      <w:r w:rsidR="006D34BB" w:rsidRPr="005A21AD">
        <w:rPr>
          <w:sz w:val="28"/>
          <w:szCs w:val="28"/>
          <w:lang w:val="fr-FR"/>
        </w:rPr>
        <w:t xml:space="preserve"> la mise en œuvre de </w:t>
      </w:r>
      <w:r w:rsidR="00D43195">
        <w:rPr>
          <w:sz w:val="28"/>
          <w:szCs w:val="28"/>
          <w:lang w:val="fr-FR"/>
        </w:rPr>
        <w:t>la ZLECAf</w:t>
      </w:r>
      <w:r w:rsidR="00B83C82">
        <w:rPr>
          <w:sz w:val="28"/>
          <w:szCs w:val="28"/>
          <w:lang w:val="fr-FR"/>
        </w:rPr>
        <w:t> »</w:t>
      </w:r>
      <w:r w:rsidRPr="005A21AD">
        <w:rPr>
          <w:sz w:val="28"/>
          <w:szCs w:val="28"/>
          <w:lang w:val="fr-FR"/>
        </w:rPr>
        <w:t>.</w:t>
      </w:r>
    </w:p>
    <w:p w14:paraId="64C547AF" w14:textId="2273E029" w:rsidR="008E479C" w:rsidRPr="005A21AD" w:rsidRDefault="00883B89">
      <w:pPr>
        <w:jc w:val="both"/>
        <w:rPr>
          <w:sz w:val="28"/>
          <w:szCs w:val="28"/>
          <w:lang w:val="fr-FR"/>
        </w:rPr>
      </w:pPr>
      <w:r w:rsidRPr="00A912C2">
        <w:rPr>
          <w:sz w:val="28"/>
          <w:szCs w:val="28"/>
          <w:lang w:val="fr-FR"/>
        </w:rPr>
        <w:t xml:space="preserve">Je n'ai rien dit des défis </w:t>
      </w:r>
      <w:r w:rsidR="00ED5EA1" w:rsidRPr="00A912C2">
        <w:rPr>
          <w:sz w:val="28"/>
          <w:szCs w:val="28"/>
          <w:lang w:val="fr-FR"/>
        </w:rPr>
        <w:t>que nous devrons relever en cours de route</w:t>
      </w:r>
      <w:r w:rsidRPr="00A912C2">
        <w:rPr>
          <w:sz w:val="28"/>
          <w:szCs w:val="28"/>
          <w:lang w:val="fr-FR"/>
        </w:rPr>
        <w:t xml:space="preserve">, car </w:t>
      </w:r>
      <w:r w:rsidR="00ED5EA1" w:rsidRPr="00A912C2">
        <w:rPr>
          <w:sz w:val="28"/>
          <w:szCs w:val="28"/>
          <w:lang w:val="fr-FR"/>
        </w:rPr>
        <w:t>les défis</w:t>
      </w:r>
      <w:r w:rsidR="00ED5EA1" w:rsidRPr="005A21AD">
        <w:rPr>
          <w:sz w:val="28"/>
          <w:szCs w:val="28"/>
          <w:lang w:val="fr-FR"/>
        </w:rPr>
        <w:t xml:space="preserve"> que nous devrons certainement relever ne doivent pas définir notre détermination à réussir. Alors que nous franchissons une étape positive vers la </w:t>
      </w:r>
      <w:r w:rsidR="00ED5EA1" w:rsidRPr="00A912C2">
        <w:rPr>
          <w:sz w:val="28"/>
          <w:szCs w:val="28"/>
          <w:lang w:val="fr-FR"/>
        </w:rPr>
        <w:t xml:space="preserve">réalisation des objectifs du </w:t>
      </w:r>
      <w:r w:rsidR="000F0C9F" w:rsidRPr="00A912C2">
        <w:rPr>
          <w:sz w:val="28"/>
          <w:szCs w:val="28"/>
          <w:lang w:val="fr-FR"/>
        </w:rPr>
        <w:t xml:space="preserve">Traité </w:t>
      </w:r>
      <w:r w:rsidR="00ED5EA1" w:rsidRPr="00A912C2">
        <w:rPr>
          <w:sz w:val="28"/>
          <w:szCs w:val="28"/>
          <w:lang w:val="fr-FR"/>
        </w:rPr>
        <w:t>d'Abuja, nous devons nous attendre à ce que</w:t>
      </w:r>
      <w:r w:rsidR="00ED5EA1" w:rsidRPr="005A21AD">
        <w:rPr>
          <w:sz w:val="28"/>
          <w:szCs w:val="28"/>
          <w:lang w:val="fr-FR"/>
        </w:rPr>
        <w:t xml:space="preserve"> </w:t>
      </w:r>
      <w:r w:rsidR="008E29FC" w:rsidRPr="0040352A">
        <w:rPr>
          <w:sz w:val="28"/>
          <w:szCs w:val="28"/>
          <w:lang w:val="fr-FR"/>
        </w:rPr>
        <w:t xml:space="preserve">l'intégration économique et </w:t>
      </w:r>
      <w:r w:rsidR="00927B18">
        <w:rPr>
          <w:sz w:val="28"/>
          <w:szCs w:val="28"/>
          <w:lang w:val="fr-FR"/>
        </w:rPr>
        <w:t>commerciale</w:t>
      </w:r>
      <w:r w:rsidR="008E29FC" w:rsidRPr="0040352A">
        <w:rPr>
          <w:sz w:val="28"/>
          <w:szCs w:val="28"/>
          <w:lang w:val="fr-FR"/>
        </w:rPr>
        <w:t xml:space="preserve"> </w:t>
      </w:r>
      <w:r w:rsidR="00EC5F00" w:rsidRPr="0040352A">
        <w:rPr>
          <w:sz w:val="28"/>
          <w:szCs w:val="28"/>
          <w:lang w:val="fr-FR"/>
        </w:rPr>
        <w:t xml:space="preserve">ne </w:t>
      </w:r>
      <w:r w:rsidR="00ED5EA1" w:rsidRPr="0040352A">
        <w:rPr>
          <w:sz w:val="28"/>
          <w:szCs w:val="28"/>
          <w:lang w:val="fr-FR"/>
        </w:rPr>
        <w:t>soit</w:t>
      </w:r>
      <w:r w:rsidR="0040352A">
        <w:rPr>
          <w:sz w:val="28"/>
          <w:szCs w:val="28"/>
          <w:lang w:val="fr-FR"/>
        </w:rPr>
        <w:t xml:space="preserve"> pas</w:t>
      </w:r>
      <w:r w:rsidR="00ED5EA1" w:rsidRPr="0040352A">
        <w:rPr>
          <w:sz w:val="28"/>
          <w:szCs w:val="28"/>
          <w:lang w:val="fr-FR"/>
        </w:rPr>
        <w:t xml:space="preserve"> </w:t>
      </w:r>
      <w:r w:rsidR="00310795" w:rsidRPr="0040352A">
        <w:rPr>
          <w:sz w:val="28"/>
          <w:szCs w:val="28"/>
          <w:lang w:val="fr-FR"/>
        </w:rPr>
        <w:t>une</w:t>
      </w:r>
      <w:r w:rsidR="00ED5EA1" w:rsidRPr="0040352A">
        <w:rPr>
          <w:sz w:val="28"/>
          <w:szCs w:val="28"/>
          <w:lang w:val="fr-FR"/>
        </w:rPr>
        <w:t xml:space="preserve"> tâche </w:t>
      </w:r>
      <w:r w:rsidR="00EC5F00" w:rsidRPr="0040352A">
        <w:rPr>
          <w:sz w:val="28"/>
          <w:szCs w:val="28"/>
          <w:lang w:val="fr-FR"/>
        </w:rPr>
        <w:t>aisée</w:t>
      </w:r>
      <w:r w:rsidR="00ED5EA1" w:rsidRPr="005A21AD">
        <w:rPr>
          <w:sz w:val="28"/>
          <w:szCs w:val="28"/>
          <w:lang w:val="fr-FR"/>
        </w:rPr>
        <w:t xml:space="preserve"> mais qui en </w:t>
      </w:r>
      <w:r w:rsidR="0040352A">
        <w:rPr>
          <w:sz w:val="28"/>
          <w:szCs w:val="28"/>
          <w:lang w:val="fr-FR"/>
        </w:rPr>
        <w:t>vaut</w:t>
      </w:r>
      <w:r w:rsidR="00ED5EA1" w:rsidRPr="005A21AD">
        <w:rPr>
          <w:sz w:val="28"/>
          <w:szCs w:val="28"/>
          <w:lang w:val="fr-FR"/>
        </w:rPr>
        <w:t xml:space="preserve"> la peine. </w:t>
      </w:r>
      <w:r w:rsidR="008E29FC" w:rsidRPr="005A21AD">
        <w:rPr>
          <w:sz w:val="28"/>
          <w:szCs w:val="28"/>
          <w:lang w:val="fr-FR"/>
        </w:rPr>
        <w:t xml:space="preserve"> </w:t>
      </w:r>
    </w:p>
    <w:p w14:paraId="64C547B0" w14:textId="6638C8CF" w:rsidR="008E479C" w:rsidRPr="005A21AD" w:rsidRDefault="00883B89">
      <w:pPr>
        <w:jc w:val="both"/>
        <w:rPr>
          <w:sz w:val="28"/>
          <w:szCs w:val="28"/>
          <w:lang w:val="fr-FR"/>
        </w:rPr>
      </w:pPr>
      <w:r w:rsidRPr="005A21AD">
        <w:rPr>
          <w:sz w:val="28"/>
          <w:szCs w:val="28"/>
          <w:lang w:val="fr-FR"/>
        </w:rPr>
        <w:t xml:space="preserve">Je conclurai par les mots de </w:t>
      </w:r>
      <w:r w:rsidR="006D34BB" w:rsidRPr="005A21AD">
        <w:rPr>
          <w:sz w:val="28"/>
          <w:szCs w:val="28"/>
          <w:lang w:val="fr-FR"/>
        </w:rPr>
        <w:t xml:space="preserve">feu le </w:t>
      </w:r>
      <w:r w:rsidR="00A4487A" w:rsidRPr="005A21AD">
        <w:rPr>
          <w:sz w:val="28"/>
          <w:szCs w:val="28"/>
          <w:lang w:val="fr-FR"/>
        </w:rPr>
        <w:t xml:space="preserve">Camarade </w:t>
      </w:r>
      <w:r w:rsidR="006D34BB" w:rsidRPr="005A21AD">
        <w:rPr>
          <w:sz w:val="28"/>
          <w:szCs w:val="28"/>
          <w:lang w:val="fr-FR"/>
        </w:rPr>
        <w:t xml:space="preserve">président Thomas </w:t>
      </w:r>
      <w:r w:rsidR="00A4487A" w:rsidRPr="005A21AD">
        <w:rPr>
          <w:sz w:val="28"/>
          <w:szCs w:val="28"/>
          <w:lang w:val="fr-FR"/>
        </w:rPr>
        <w:t>Isidore</w:t>
      </w:r>
      <w:r w:rsidR="006D34BB" w:rsidRPr="005A21AD">
        <w:rPr>
          <w:sz w:val="28"/>
          <w:szCs w:val="28"/>
          <w:lang w:val="fr-FR"/>
        </w:rPr>
        <w:t xml:space="preserve"> Sankara, </w:t>
      </w:r>
      <w:r w:rsidR="00711BD2">
        <w:rPr>
          <w:sz w:val="28"/>
          <w:szCs w:val="28"/>
          <w:lang w:val="fr-FR"/>
        </w:rPr>
        <w:t>« </w:t>
      </w:r>
      <w:r w:rsidR="006D34BB" w:rsidRPr="005A21AD">
        <w:rPr>
          <w:sz w:val="28"/>
          <w:szCs w:val="28"/>
          <w:lang w:val="fr-FR"/>
        </w:rPr>
        <w:t>Nous devons oser inventer l'avenir</w:t>
      </w:r>
      <w:r w:rsidR="00711BD2">
        <w:rPr>
          <w:sz w:val="28"/>
          <w:szCs w:val="28"/>
          <w:lang w:val="fr-FR"/>
        </w:rPr>
        <w:t> »</w:t>
      </w:r>
      <w:r w:rsidRPr="005A21AD">
        <w:rPr>
          <w:sz w:val="28"/>
          <w:szCs w:val="28"/>
          <w:lang w:val="fr-FR"/>
        </w:rPr>
        <w:t xml:space="preserve">. Permettez-moi de paraphraser les mots du </w:t>
      </w:r>
      <w:r w:rsidR="007546F8" w:rsidRPr="005A21AD">
        <w:rPr>
          <w:sz w:val="28"/>
          <w:szCs w:val="28"/>
          <w:lang w:val="fr-FR"/>
        </w:rPr>
        <w:t xml:space="preserve">Camarade Président </w:t>
      </w:r>
      <w:r w:rsidRPr="005A21AD">
        <w:rPr>
          <w:sz w:val="28"/>
          <w:szCs w:val="28"/>
          <w:lang w:val="fr-FR"/>
        </w:rPr>
        <w:t xml:space="preserve">Sankara, nous devons oser inventer l'économie et l'avenir de l'Afrique </w:t>
      </w:r>
      <w:r w:rsidR="006D34BB" w:rsidRPr="005A21AD">
        <w:rPr>
          <w:sz w:val="28"/>
          <w:szCs w:val="28"/>
          <w:lang w:val="fr-FR"/>
        </w:rPr>
        <w:t>que nous voulons</w:t>
      </w:r>
      <w:r w:rsidR="00E36823" w:rsidRPr="005A21AD">
        <w:rPr>
          <w:sz w:val="28"/>
          <w:szCs w:val="28"/>
          <w:lang w:val="fr-FR"/>
        </w:rPr>
        <w:t>.</w:t>
      </w:r>
    </w:p>
    <w:p w14:paraId="64C547B1" w14:textId="77777777" w:rsidR="000911A6" w:rsidRPr="005A21AD" w:rsidRDefault="000911A6" w:rsidP="00E36823">
      <w:pPr>
        <w:jc w:val="both"/>
        <w:rPr>
          <w:sz w:val="28"/>
          <w:szCs w:val="28"/>
          <w:lang w:val="fr-FR"/>
        </w:rPr>
      </w:pPr>
    </w:p>
    <w:p w14:paraId="64C547B2" w14:textId="73CE771B" w:rsidR="008E479C" w:rsidRPr="00F86C5A" w:rsidRDefault="00F86C5A">
      <w:pPr>
        <w:jc w:val="both"/>
        <w:rPr>
          <w:sz w:val="28"/>
          <w:szCs w:val="28"/>
          <w:lang w:val="fr-FR"/>
        </w:rPr>
      </w:pPr>
      <w:r w:rsidRPr="00F86C5A">
        <w:rPr>
          <w:sz w:val="28"/>
          <w:szCs w:val="28"/>
          <w:lang w:val="fr-FR"/>
        </w:rPr>
        <w:t>Je vous remercie</w:t>
      </w:r>
      <w:r w:rsidR="00883B89" w:rsidRPr="00F86C5A">
        <w:rPr>
          <w:sz w:val="28"/>
          <w:szCs w:val="28"/>
          <w:lang w:val="fr-FR"/>
        </w:rPr>
        <w:t>.</w:t>
      </w:r>
      <w:r w:rsidRPr="00F86C5A">
        <w:rPr>
          <w:sz w:val="28"/>
          <w:szCs w:val="28"/>
          <w:lang w:val="fr-FR"/>
        </w:rPr>
        <w:t xml:space="preserve"> </w:t>
      </w:r>
    </w:p>
    <w:p w14:paraId="64C547B3" w14:textId="77777777" w:rsidR="00E36823" w:rsidRPr="00F86C5A" w:rsidRDefault="00E36823" w:rsidP="002E1A4D">
      <w:pPr>
        <w:jc w:val="both"/>
        <w:rPr>
          <w:sz w:val="28"/>
          <w:szCs w:val="28"/>
          <w:lang w:val="fr-FR"/>
        </w:rPr>
      </w:pPr>
    </w:p>
    <w:p w14:paraId="64C547B4" w14:textId="77777777" w:rsidR="007228B3" w:rsidRPr="00F86C5A" w:rsidRDefault="00E21D74" w:rsidP="002E1A4D">
      <w:pPr>
        <w:jc w:val="both"/>
        <w:rPr>
          <w:sz w:val="28"/>
          <w:szCs w:val="28"/>
          <w:lang w:val="fr-FR"/>
        </w:rPr>
      </w:pPr>
      <w:r w:rsidRPr="00F86C5A">
        <w:rPr>
          <w:sz w:val="28"/>
          <w:szCs w:val="28"/>
          <w:lang w:val="fr-FR"/>
        </w:rPr>
        <w:t xml:space="preserve">  </w:t>
      </w:r>
      <w:r w:rsidR="007228B3" w:rsidRPr="00F86C5A">
        <w:rPr>
          <w:sz w:val="28"/>
          <w:szCs w:val="28"/>
          <w:lang w:val="fr-FR"/>
        </w:rPr>
        <w:t xml:space="preserve">  </w:t>
      </w:r>
    </w:p>
    <w:p w14:paraId="64C547B5" w14:textId="77777777" w:rsidR="00FB0291" w:rsidRPr="00F86C5A" w:rsidRDefault="00FB0291" w:rsidP="00425CFE">
      <w:pPr>
        <w:jc w:val="both"/>
        <w:rPr>
          <w:sz w:val="28"/>
          <w:szCs w:val="28"/>
          <w:lang w:val="fr-FR"/>
        </w:rPr>
      </w:pPr>
    </w:p>
    <w:p w14:paraId="64C547B6" w14:textId="77777777" w:rsidR="00FB0291" w:rsidRPr="00F86C5A" w:rsidRDefault="00FB0291" w:rsidP="00425CFE">
      <w:pPr>
        <w:jc w:val="both"/>
        <w:rPr>
          <w:sz w:val="28"/>
          <w:szCs w:val="28"/>
          <w:lang w:val="fr-FR"/>
        </w:rPr>
      </w:pPr>
    </w:p>
    <w:sectPr w:rsidR="00FB0291" w:rsidRPr="00F86C5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47B9" w14:textId="77777777" w:rsidR="00C87BBB" w:rsidRDefault="00C87BBB" w:rsidP="000924CB">
      <w:pPr>
        <w:spacing w:after="0" w:line="240" w:lineRule="auto"/>
      </w:pPr>
      <w:r>
        <w:separator/>
      </w:r>
    </w:p>
  </w:endnote>
  <w:endnote w:type="continuationSeparator" w:id="0">
    <w:p w14:paraId="64C547BA" w14:textId="77777777" w:rsidR="00C87BBB" w:rsidRDefault="00C87BBB" w:rsidP="0009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99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547BB" w14:textId="77777777" w:rsidR="008E479C" w:rsidRDefault="00883B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547BC" w14:textId="77777777" w:rsidR="000924CB" w:rsidRDefault="0009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47B7" w14:textId="77777777" w:rsidR="00C87BBB" w:rsidRDefault="00C87BBB" w:rsidP="000924CB">
      <w:pPr>
        <w:spacing w:after="0" w:line="240" w:lineRule="auto"/>
      </w:pPr>
      <w:r>
        <w:separator/>
      </w:r>
    </w:p>
  </w:footnote>
  <w:footnote w:type="continuationSeparator" w:id="0">
    <w:p w14:paraId="64C547B8" w14:textId="77777777" w:rsidR="00C87BBB" w:rsidRDefault="00C87BBB" w:rsidP="0009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4183"/>
    <w:multiLevelType w:val="hybridMultilevel"/>
    <w:tmpl w:val="1DE64C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D1FBB"/>
    <w:multiLevelType w:val="hybridMultilevel"/>
    <w:tmpl w:val="8C725644"/>
    <w:lvl w:ilvl="0" w:tplc="C0A03D6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803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17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FD"/>
    <w:rsid w:val="000011EF"/>
    <w:rsid w:val="000317FF"/>
    <w:rsid w:val="00034876"/>
    <w:rsid w:val="00066327"/>
    <w:rsid w:val="000911A6"/>
    <w:rsid w:val="000924CB"/>
    <w:rsid w:val="000D4687"/>
    <w:rsid w:val="000D7E1C"/>
    <w:rsid w:val="000F0C9F"/>
    <w:rsid w:val="000F493B"/>
    <w:rsid w:val="00103578"/>
    <w:rsid w:val="001149EE"/>
    <w:rsid w:val="00135456"/>
    <w:rsid w:val="001428CC"/>
    <w:rsid w:val="001617D6"/>
    <w:rsid w:val="00174547"/>
    <w:rsid w:val="001E2AAA"/>
    <w:rsid w:val="001E39F2"/>
    <w:rsid w:val="00211723"/>
    <w:rsid w:val="002251D8"/>
    <w:rsid w:val="00233D5A"/>
    <w:rsid w:val="00240869"/>
    <w:rsid w:val="00257389"/>
    <w:rsid w:val="00293438"/>
    <w:rsid w:val="00294A67"/>
    <w:rsid w:val="002E1A4D"/>
    <w:rsid w:val="00301E3D"/>
    <w:rsid w:val="00305E9A"/>
    <w:rsid w:val="00310795"/>
    <w:rsid w:val="00313FE0"/>
    <w:rsid w:val="0034474D"/>
    <w:rsid w:val="003458B7"/>
    <w:rsid w:val="00347BFD"/>
    <w:rsid w:val="003A279F"/>
    <w:rsid w:val="003D4B81"/>
    <w:rsid w:val="0040352A"/>
    <w:rsid w:val="00425CFE"/>
    <w:rsid w:val="00465991"/>
    <w:rsid w:val="004740F7"/>
    <w:rsid w:val="004A0470"/>
    <w:rsid w:val="004D31C8"/>
    <w:rsid w:val="004F06A7"/>
    <w:rsid w:val="004F31BB"/>
    <w:rsid w:val="00555DBE"/>
    <w:rsid w:val="00572174"/>
    <w:rsid w:val="005819AD"/>
    <w:rsid w:val="005A21AD"/>
    <w:rsid w:val="005E5D4D"/>
    <w:rsid w:val="00600DE8"/>
    <w:rsid w:val="0066014B"/>
    <w:rsid w:val="006657FF"/>
    <w:rsid w:val="00681C11"/>
    <w:rsid w:val="0068241A"/>
    <w:rsid w:val="00697D90"/>
    <w:rsid w:val="006A3B78"/>
    <w:rsid w:val="006B57C1"/>
    <w:rsid w:val="006B79FD"/>
    <w:rsid w:val="006D34BB"/>
    <w:rsid w:val="006D7AC2"/>
    <w:rsid w:val="00706266"/>
    <w:rsid w:val="00711BD2"/>
    <w:rsid w:val="007228B3"/>
    <w:rsid w:val="007332FC"/>
    <w:rsid w:val="007546F8"/>
    <w:rsid w:val="007B6BC8"/>
    <w:rsid w:val="007C711E"/>
    <w:rsid w:val="007D1998"/>
    <w:rsid w:val="007F10DC"/>
    <w:rsid w:val="007F58B9"/>
    <w:rsid w:val="00814CBC"/>
    <w:rsid w:val="008239B4"/>
    <w:rsid w:val="00846AAB"/>
    <w:rsid w:val="00846C36"/>
    <w:rsid w:val="0085315A"/>
    <w:rsid w:val="00860869"/>
    <w:rsid w:val="008674E2"/>
    <w:rsid w:val="00880068"/>
    <w:rsid w:val="00883B89"/>
    <w:rsid w:val="00894FF0"/>
    <w:rsid w:val="008A7BB0"/>
    <w:rsid w:val="008D483F"/>
    <w:rsid w:val="008E29FC"/>
    <w:rsid w:val="008E479C"/>
    <w:rsid w:val="008F522A"/>
    <w:rsid w:val="008F7981"/>
    <w:rsid w:val="00927B18"/>
    <w:rsid w:val="00932115"/>
    <w:rsid w:val="00950C16"/>
    <w:rsid w:val="00957B6C"/>
    <w:rsid w:val="0099286E"/>
    <w:rsid w:val="009A6865"/>
    <w:rsid w:val="009A7713"/>
    <w:rsid w:val="009B36BD"/>
    <w:rsid w:val="009C4CF5"/>
    <w:rsid w:val="00A21DF5"/>
    <w:rsid w:val="00A41928"/>
    <w:rsid w:val="00A4487A"/>
    <w:rsid w:val="00A44D7E"/>
    <w:rsid w:val="00A45D50"/>
    <w:rsid w:val="00A50EC8"/>
    <w:rsid w:val="00A541E8"/>
    <w:rsid w:val="00A7500D"/>
    <w:rsid w:val="00A912C2"/>
    <w:rsid w:val="00AB2C62"/>
    <w:rsid w:val="00AC450F"/>
    <w:rsid w:val="00B01B4A"/>
    <w:rsid w:val="00B83C82"/>
    <w:rsid w:val="00B94ADF"/>
    <w:rsid w:val="00BA1972"/>
    <w:rsid w:val="00BB1943"/>
    <w:rsid w:val="00BB432D"/>
    <w:rsid w:val="00BE5461"/>
    <w:rsid w:val="00C5287F"/>
    <w:rsid w:val="00C529E3"/>
    <w:rsid w:val="00C54EF0"/>
    <w:rsid w:val="00C8794C"/>
    <w:rsid w:val="00C87BBB"/>
    <w:rsid w:val="00C948E1"/>
    <w:rsid w:val="00CA1B38"/>
    <w:rsid w:val="00CE21A5"/>
    <w:rsid w:val="00D07080"/>
    <w:rsid w:val="00D322D4"/>
    <w:rsid w:val="00D37965"/>
    <w:rsid w:val="00D43195"/>
    <w:rsid w:val="00D6005A"/>
    <w:rsid w:val="00D74663"/>
    <w:rsid w:val="00DB1D63"/>
    <w:rsid w:val="00DB3A8D"/>
    <w:rsid w:val="00DF5612"/>
    <w:rsid w:val="00DF73B9"/>
    <w:rsid w:val="00E039D4"/>
    <w:rsid w:val="00E21D74"/>
    <w:rsid w:val="00E26F9B"/>
    <w:rsid w:val="00E36823"/>
    <w:rsid w:val="00E41EB3"/>
    <w:rsid w:val="00E55D02"/>
    <w:rsid w:val="00EC5F00"/>
    <w:rsid w:val="00ED3AA8"/>
    <w:rsid w:val="00ED5EA1"/>
    <w:rsid w:val="00F15454"/>
    <w:rsid w:val="00F67194"/>
    <w:rsid w:val="00F676EE"/>
    <w:rsid w:val="00F74BFB"/>
    <w:rsid w:val="00F86C5A"/>
    <w:rsid w:val="00F9125A"/>
    <w:rsid w:val="00F9742C"/>
    <w:rsid w:val="00FA6BFC"/>
    <w:rsid w:val="00FB0291"/>
    <w:rsid w:val="00FC1C97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4789"/>
  <w15:chartTrackingRefBased/>
  <w15:docId w15:val="{81E44189-86B9-4F16-A7FE-B0003E3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9F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25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CFE"/>
  </w:style>
  <w:style w:type="paragraph" w:styleId="Header">
    <w:name w:val="header"/>
    <w:basedOn w:val="Normal"/>
    <w:link w:val="HeaderChar"/>
    <w:uiPriority w:val="99"/>
    <w:unhideWhenUsed/>
    <w:rsid w:val="0009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4CB"/>
  </w:style>
  <w:style w:type="paragraph" w:styleId="Footer">
    <w:name w:val="footer"/>
    <w:basedOn w:val="Normal"/>
    <w:link w:val="FooterChar"/>
    <w:uiPriority w:val="99"/>
    <w:unhideWhenUsed/>
    <w:rsid w:val="0009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4CB"/>
  </w:style>
  <w:style w:type="paragraph" w:styleId="ListParagraph">
    <w:name w:val="List Paragraph"/>
    <w:basedOn w:val="Normal"/>
    <w:uiPriority w:val="34"/>
    <w:qFormat/>
    <w:rsid w:val="00AB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CHBD_enZM1014ZM1014&amp;q=%E1%8A%AE%E1%88%9E%E1%88%AE%E1%88%B5+azali+assoumani&amp;stick=H4sIAAAAAAAAAONgVuLUz9U3MDIqK095xGjCLfDyxz1hKe1Ja05eY1Tl4grOyC93zSvJLKkUEudig7J4pbi5ELp4FrHKPOxa97Bj3sMOILlVIbEqMSdTIbG4OL80NzEvEwASvyFHYwAAAA&amp;sa=X&amp;ved=2ahUKEwiJhO-Kop39AhXog_0HHTiSCmwQzIcDKAB6BAgUE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H.E Wamkele Keabetswe Mene</dc:creator>
  <cp:keywords>, docId:CD7F84B341FEF7256BFAFDC2B3CEFFFA</cp:keywords>
  <dc:description/>
  <cp:lastModifiedBy>dououlrich8@gmail.com</cp:lastModifiedBy>
  <cp:revision>114</cp:revision>
  <dcterms:created xsi:type="dcterms:W3CDTF">2023-02-18T07:18:00Z</dcterms:created>
  <dcterms:modified xsi:type="dcterms:W3CDTF">2023-02-18T10:19:00Z</dcterms:modified>
</cp:coreProperties>
</file>